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9E944" w14:textId="0AB5B70D" w:rsidR="00154E82" w:rsidRPr="005E69EF" w:rsidRDefault="00862AA6" w:rsidP="00154E82">
      <w:pPr>
        <w:jc w:val="both"/>
        <w:rPr>
          <w:rFonts w:ascii="Arial" w:hAnsi="Arial" w:cs="Arial"/>
          <w:b/>
          <w:sz w:val="22"/>
        </w:rPr>
      </w:pPr>
      <w:r w:rsidRPr="005E69EF">
        <w:rPr>
          <w:rFonts w:ascii="Arial" w:hAnsi="Arial" w:cs="Arial"/>
          <w:b/>
          <w:sz w:val="22"/>
        </w:rPr>
        <w:t xml:space="preserve">Bidders </w:t>
      </w:r>
      <w:r w:rsidR="00904CDF" w:rsidRPr="005E69EF">
        <w:rPr>
          <w:rFonts w:ascii="Arial" w:hAnsi="Arial" w:cs="Arial"/>
          <w:b/>
          <w:sz w:val="22"/>
        </w:rPr>
        <w:t>B</w:t>
      </w:r>
      <w:r w:rsidRPr="005E69EF">
        <w:rPr>
          <w:rFonts w:ascii="Arial" w:hAnsi="Arial" w:cs="Arial"/>
          <w:b/>
          <w:sz w:val="22"/>
        </w:rPr>
        <w:t xml:space="preserve">idding </w:t>
      </w:r>
      <w:r w:rsidR="00D07E31" w:rsidRPr="005E69EF">
        <w:rPr>
          <w:rFonts w:ascii="Arial" w:hAnsi="Arial" w:cs="Arial"/>
          <w:b/>
          <w:sz w:val="22"/>
        </w:rPr>
        <w:t>Lot 2</w:t>
      </w:r>
      <w:r w:rsidR="00AC6498" w:rsidRPr="005E69EF">
        <w:rPr>
          <w:rFonts w:ascii="Arial" w:hAnsi="Arial" w:cs="Arial"/>
          <w:b/>
          <w:sz w:val="22"/>
        </w:rPr>
        <w:t xml:space="preserve"> </w:t>
      </w:r>
      <w:r w:rsidR="00A7256D">
        <w:rPr>
          <w:rFonts w:ascii="Arial" w:hAnsi="Arial" w:cs="Arial"/>
          <w:b/>
          <w:sz w:val="22"/>
        </w:rPr>
        <w:t>must</w:t>
      </w:r>
      <w:r w:rsidR="00D07E31" w:rsidRPr="005E69EF">
        <w:rPr>
          <w:rFonts w:ascii="Arial" w:hAnsi="Arial" w:cs="Arial"/>
          <w:b/>
          <w:sz w:val="22"/>
        </w:rPr>
        <w:t xml:space="preserve"> complete, sign, </w:t>
      </w:r>
      <w:r w:rsidR="003F4241" w:rsidRPr="005E69EF">
        <w:rPr>
          <w:rFonts w:ascii="Arial" w:hAnsi="Arial" w:cs="Arial"/>
          <w:b/>
          <w:sz w:val="22"/>
        </w:rPr>
        <w:t>have notarized</w:t>
      </w:r>
      <w:r w:rsidR="00D07E31" w:rsidRPr="005E69EF">
        <w:rPr>
          <w:rFonts w:ascii="Arial" w:hAnsi="Arial" w:cs="Arial"/>
          <w:b/>
          <w:sz w:val="22"/>
        </w:rPr>
        <w:t>, and include with its Bid Proposal</w:t>
      </w:r>
      <w:r w:rsidR="003F4241" w:rsidRPr="005E69EF">
        <w:rPr>
          <w:rFonts w:ascii="Arial" w:hAnsi="Arial" w:cs="Arial"/>
          <w:b/>
          <w:sz w:val="22"/>
        </w:rPr>
        <w:t xml:space="preserve"> </w:t>
      </w:r>
      <w:r w:rsidR="00EF3453" w:rsidRPr="005E69EF">
        <w:rPr>
          <w:rFonts w:ascii="Arial" w:hAnsi="Arial" w:cs="Arial"/>
          <w:b/>
          <w:sz w:val="22"/>
        </w:rPr>
        <w:t xml:space="preserve">this Attestation </w:t>
      </w:r>
      <w:r w:rsidR="00C54FBE" w:rsidRPr="005E69EF">
        <w:rPr>
          <w:rFonts w:ascii="Arial" w:hAnsi="Arial" w:cs="Arial"/>
          <w:b/>
          <w:sz w:val="22"/>
        </w:rPr>
        <w:t>F</w:t>
      </w:r>
      <w:r w:rsidR="00EF3453" w:rsidRPr="005E69EF">
        <w:rPr>
          <w:rFonts w:ascii="Arial" w:hAnsi="Arial" w:cs="Arial"/>
          <w:b/>
          <w:sz w:val="22"/>
        </w:rPr>
        <w:t>orm for Project Specific Insurance Requirements.</w:t>
      </w:r>
      <w:r w:rsidR="00221F08">
        <w:rPr>
          <w:rFonts w:ascii="Arial" w:hAnsi="Arial" w:cs="Arial"/>
          <w:b/>
          <w:sz w:val="22"/>
        </w:rPr>
        <w:t xml:space="preserve"> Please return the full form (pages 1-</w:t>
      </w:r>
      <w:r w:rsidR="003E0C9C">
        <w:rPr>
          <w:rFonts w:ascii="Arial" w:hAnsi="Arial" w:cs="Arial"/>
          <w:b/>
          <w:sz w:val="22"/>
        </w:rPr>
        <w:t>4</w:t>
      </w:r>
      <w:r w:rsidR="00221F08">
        <w:rPr>
          <w:rFonts w:ascii="Arial" w:hAnsi="Arial" w:cs="Arial"/>
          <w:b/>
          <w:sz w:val="22"/>
        </w:rPr>
        <w:t xml:space="preserve">). </w:t>
      </w:r>
      <w:r w:rsidR="00EF3453" w:rsidRPr="005E69EF">
        <w:rPr>
          <w:rFonts w:ascii="Arial" w:hAnsi="Arial" w:cs="Arial"/>
          <w:b/>
          <w:sz w:val="22"/>
        </w:rPr>
        <w:t xml:space="preserve"> </w:t>
      </w:r>
      <w:r w:rsidR="003F4241" w:rsidRPr="005E69EF">
        <w:rPr>
          <w:rFonts w:ascii="Arial" w:hAnsi="Arial" w:cs="Arial"/>
          <w:b/>
          <w:sz w:val="22"/>
        </w:rPr>
        <w:t xml:space="preserve"> </w:t>
      </w:r>
    </w:p>
    <w:p w14:paraId="4D26BCF4" w14:textId="77777777" w:rsidR="00154E82" w:rsidRDefault="00154E82" w:rsidP="00154E82">
      <w:pPr>
        <w:jc w:val="both"/>
      </w:pPr>
    </w:p>
    <w:p w14:paraId="48AD0E34" w14:textId="3A56CF7C" w:rsidR="00904CDF" w:rsidRDefault="00904CDF" w:rsidP="00154E82">
      <w:pPr>
        <w:rPr>
          <w:rFonts w:ascii="Arial" w:hAnsi="Arial" w:cs="Arial"/>
          <w:sz w:val="22"/>
        </w:rPr>
      </w:pPr>
      <w:r>
        <w:rPr>
          <w:rFonts w:ascii="Arial" w:hAnsi="Arial" w:cs="Arial"/>
          <w:sz w:val="22"/>
        </w:rPr>
        <w:t>The following insurance cove</w:t>
      </w:r>
      <w:r w:rsidR="008E2F26">
        <w:rPr>
          <w:rFonts w:ascii="Arial" w:hAnsi="Arial" w:cs="Arial"/>
          <w:sz w:val="22"/>
        </w:rPr>
        <w:t xml:space="preserve">rages are not required at time </w:t>
      </w:r>
      <w:r>
        <w:rPr>
          <w:rFonts w:ascii="Arial" w:hAnsi="Arial" w:cs="Arial"/>
          <w:sz w:val="22"/>
        </w:rPr>
        <w:t xml:space="preserve">of Bid.  However, Authorized Users </w:t>
      </w:r>
      <w:r w:rsidR="00882CB0">
        <w:rPr>
          <w:rFonts w:ascii="Arial" w:hAnsi="Arial" w:cs="Arial"/>
          <w:sz w:val="22"/>
        </w:rPr>
        <w:t>Must</w:t>
      </w:r>
      <w:r>
        <w:rPr>
          <w:rFonts w:ascii="Arial" w:hAnsi="Arial" w:cs="Arial"/>
          <w:sz w:val="22"/>
        </w:rPr>
        <w:t xml:space="preserve"> require the Contractor (or, Subcontractor(s)</w:t>
      </w:r>
      <w:r w:rsidR="005E5273">
        <w:rPr>
          <w:rFonts w:ascii="Arial" w:hAnsi="Arial" w:cs="Arial"/>
          <w:sz w:val="22"/>
        </w:rPr>
        <w:t>)</w:t>
      </w:r>
      <w:r>
        <w:rPr>
          <w:rFonts w:ascii="Arial" w:hAnsi="Arial" w:cs="Arial"/>
          <w:sz w:val="22"/>
        </w:rPr>
        <w:t xml:space="preserve"> </w:t>
      </w:r>
      <w:r w:rsidR="00CE6F07">
        <w:rPr>
          <w:rFonts w:ascii="Arial" w:hAnsi="Arial" w:cs="Arial"/>
          <w:sz w:val="22"/>
        </w:rPr>
        <w:t>to obtain and maintain the following insurance coverages based on</w:t>
      </w:r>
      <w:r>
        <w:rPr>
          <w:rFonts w:ascii="Arial" w:hAnsi="Arial" w:cs="Arial"/>
          <w:sz w:val="22"/>
        </w:rPr>
        <w:t xml:space="preserve"> the </w:t>
      </w:r>
      <w:r w:rsidR="00CE6F07">
        <w:rPr>
          <w:rFonts w:ascii="Arial" w:hAnsi="Arial" w:cs="Arial"/>
          <w:sz w:val="22"/>
        </w:rPr>
        <w:t xml:space="preserve">Authorized User’s </w:t>
      </w:r>
      <w:proofErr w:type="gramStart"/>
      <w:r>
        <w:rPr>
          <w:rFonts w:ascii="Arial" w:hAnsi="Arial" w:cs="Arial"/>
          <w:sz w:val="22"/>
        </w:rPr>
        <w:t>particular scope</w:t>
      </w:r>
      <w:proofErr w:type="gramEnd"/>
      <w:r>
        <w:rPr>
          <w:rFonts w:ascii="Arial" w:hAnsi="Arial" w:cs="Arial"/>
          <w:sz w:val="22"/>
        </w:rPr>
        <w:t xml:space="preserve"> of Work.  Contractor </w:t>
      </w:r>
      <w:r w:rsidR="00882CB0">
        <w:rPr>
          <w:rFonts w:ascii="Arial" w:hAnsi="Arial" w:cs="Arial"/>
          <w:sz w:val="22"/>
        </w:rPr>
        <w:t>Must</w:t>
      </w:r>
      <w:r>
        <w:rPr>
          <w:rFonts w:ascii="Arial" w:hAnsi="Arial" w:cs="Arial"/>
          <w:sz w:val="22"/>
        </w:rPr>
        <w:t xml:space="preserve"> provide to BOTH the Authori</w:t>
      </w:r>
      <w:r w:rsidR="001918F1">
        <w:rPr>
          <w:rFonts w:ascii="Arial" w:hAnsi="Arial" w:cs="Arial"/>
          <w:sz w:val="22"/>
        </w:rPr>
        <w:t xml:space="preserve">zed User and OGS the applicable proof of Insurance Coverages.  </w:t>
      </w:r>
    </w:p>
    <w:p w14:paraId="77C3DBFA" w14:textId="77777777" w:rsidR="00904CDF" w:rsidRDefault="00904CDF" w:rsidP="00154E82">
      <w:pPr>
        <w:rPr>
          <w:rFonts w:ascii="Arial" w:hAnsi="Arial" w:cs="Arial"/>
          <w:sz w:val="22"/>
        </w:rPr>
      </w:pPr>
    </w:p>
    <w:p w14:paraId="7B5303AD" w14:textId="729783A9" w:rsidR="00CA7B24" w:rsidRPr="00C82EAA" w:rsidRDefault="00CA7B24" w:rsidP="00C82EAA">
      <w:pPr>
        <w:pStyle w:val="ListParagraph"/>
        <w:numPr>
          <w:ilvl w:val="0"/>
          <w:numId w:val="2"/>
        </w:numPr>
        <w:rPr>
          <w:rFonts w:ascii="Arial" w:hAnsi="Arial" w:cs="Arial"/>
          <w:sz w:val="22"/>
          <w:u w:val="single"/>
        </w:rPr>
      </w:pPr>
      <w:bookmarkStart w:id="0" w:name="_Hlk518900561"/>
      <w:r w:rsidRPr="00C82EAA">
        <w:rPr>
          <w:rFonts w:ascii="Arial" w:hAnsi="Arial" w:cs="Arial"/>
          <w:b/>
          <w:sz w:val="22"/>
          <w:szCs w:val="22"/>
          <w:u w:val="single"/>
        </w:rPr>
        <w:t>Data Breach and Privacy/Cyber Liability Insurance Limits for M</w:t>
      </w:r>
      <w:r w:rsidR="007A4F54">
        <w:rPr>
          <w:rFonts w:ascii="Arial" w:hAnsi="Arial" w:cs="Arial"/>
          <w:b/>
          <w:sz w:val="22"/>
          <w:szCs w:val="22"/>
          <w:u w:val="single"/>
        </w:rPr>
        <w:t xml:space="preserve">oderate </w:t>
      </w:r>
      <w:r w:rsidRPr="00C82EAA">
        <w:rPr>
          <w:rFonts w:ascii="Arial" w:hAnsi="Arial" w:cs="Arial"/>
          <w:b/>
          <w:sz w:val="22"/>
          <w:szCs w:val="22"/>
          <w:u w:val="single"/>
        </w:rPr>
        <w:t xml:space="preserve">Risk </w:t>
      </w:r>
      <w:r w:rsidR="00904CDF">
        <w:rPr>
          <w:rFonts w:ascii="Arial" w:hAnsi="Arial" w:cs="Arial"/>
          <w:b/>
          <w:sz w:val="22"/>
          <w:szCs w:val="22"/>
          <w:u w:val="single"/>
        </w:rPr>
        <w:t xml:space="preserve">Data </w:t>
      </w:r>
      <w:r w:rsidRPr="00C82EAA">
        <w:rPr>
          <w:rFonts w:ascii="Arial" w:hAnsi="Arial" w:cs="Arial"/>
          <w:b/>
          <w:sz w:val="22"/>
          <w:szCs w:val="22"/>
          <w:u w:val="single"/>
        </w:rPr>
        <w:t xml:space="preserve">and </w:t>
      </w:r>
      <w:proofErr w:type="gramStart"/>
      <w:r w:rsidRPr="00C82EAA">
        <w:rPr>
          <w:rFonts w:ascii="Arial" w:hAnsi="Arial" w:cs="Arial"/>
          <w:b/>
          <w:sz w:val="22"/>
          <w:szCs w:val="22"/>
          <w:u w:val="single"/>
        </w:rPr>
        <w:t>High Risk</w:t>
      </w:r>
      <w:proofErr w:type="gramEnd"/>
      <w:r w:rsidRPr="00C82EAA">
        <w:rPr>
          <w:rFonts w:ascii="Arial" w:hAnsi="Arial" w:cs="Arial"/>
          <w:b/>
          <w:sz w:val="22"/>
          <w:szCs w:val="22"/>
          <w:u w:val="single"/>
        </w:rPr>
        <w:t xml:space="preserve"> Data</w:t>
      </w:r>
      <w:r w:rsidR="00584545" w:rsidRPr="00C82EAA">
        <w:rPr>
          <w:rFonts w:ascii="Arial" w:hAnsi="Arial" w:cs="Arial"/>
          <w:b/>
          <w:sz w:val="22"/>
          <w:szCs w:val="22"/>
          <w:u w:val="single"/>
        </w:rPr>
        <w:t>:</w:t>
      </w:r>
    </w:p>
    <w:bookmarkEnd w:id="0"/>
    <w:p w14:paraId="3AC0FE48" w14:textId="77777777" w:rsidR="00CA7B24" w:rsidRDefault="00CA7B24" w:rsidP="00154E82">
      <w:pPr>
        <w:rPr>
          <w:rFonts w:ascii="Arial" w:hAnsi="Arial" w:cs="Arial"/>
          <w:sz w:val="22"/>
        </w:rPr>
      </w:pPr>
    </w:p>
    <w:p w14:paraId="56871C09" w14:textId="44EBE8E8" w:rsidR="007A4F54" w:rsidRDefault="004B435F" w:rsidP="003E0C9C">
      <w:pPr>
        <w:spacing w:after="120"/>
        <w:ind w:left="720"/>
        <w:rPr>
          <w:rFonts w:ascii="Arial" w:eastAsiaTheme="minorHAnsi" w:hAnsi="Arial" w:cs="Arial"/>
          <w:color w:val="000000"/>
          <w:sz w:val="22"/>
          <w:szCs w:val="22"/>
        </w:rPr>
      </w:pPr>
      <w:r>
        <w:rPr>
          <w:rFonts w:ascii="Arial" w:hAnsi="Arial" w:cs="Arial"/>
          <w:sz w:val="22"/>
        </w:rPr>
        <w:t xml:space="preserve">As specified in </w:t>
      </w:r>
      <w:r w:rsidR="00025655">
        <w:rPr>
          <w:rFonts w:ascii="Arial" w:hAnsi="Arial" w:cs="Arial"/>
          <w:sz w:val="22"/>
        </w:rPr>
        <w:t xml:space="preserve">Attachment </w:t>
      </w:r>
      <w:r w:rsidR="00221F08">
        <w:rPr>
          <w:rFonts w:ascii="Arial" w:hAnsi="Arial" w:cs="Arial"/>
          <w:sz w:val="22"/>
        </w:rPr>
        <w:t>1</w:t>
      </w:r>
      <w:r w:rsidR="00B438DB">
        <w:rPr>
          <w:rFonts w:ascii="Arial" w:hAnsi="Arial" w:cs="Arial"/>
          <w:sz w:val="22"/>
        </w:rPr>
        <w:t>6</w:t>
      </w:r>
      <w:r w:rsidR="00025655">
        <w:rPr>
          <w:rFonts w:ascii="Arial" w:hAnsi="Arial" w:cs="Arial"/>
          <w:sz w:val="22"/>
        </w:rPr>
        <w:t>-</w:t>
      </w:r>
      <w:r w:rsidR="00025655" w:rsidRPr="00025655">
        <w:rPr>
          <w:rFonts w:ascii="Arial" w:hAnsi="Arial" w:cs="Arial"/>
          <w:i/>
          <w:sz w:val="22"/>
        </w:rPr>
        <w:t>How</w:t>
      </w:r>
      <w:r w:rsidR="00221F08">
        <w:rPr>
          <w:rFonts w:ascii="Arial" w:hAnsi="Arial" w:cs="Arial"/>
          <w:i/>
          <w:sz w:val="22"/>
        </w:rPr>
        <w:t xml:space="preserve"> </w:t>
      </w:r>
      <w:r w:rsidR="00025655" w:rsidRPr="00025655">
        <w:rPr>
          <w:rFonts w:ascii="Arial" w:hAnsi="Arial" w:cs="Arial"/>
          <w:i/>
          <w:sz w:val="22"/>
        </w:rPr>
        <w:t>to</w:t>
      </w:r>
      <w:r w:rsidR="00221F08">
        <w:rPr>
          <w:rFonts w:ascii="Arial" w:hAnsi="Arial" w:cs="Arial"/>
          <w:i/>
          <w:sz w:val="22"/>
        </w:rPr>
        <w:t xml:space="preserve"> </w:t>
      </w:r>
      <w:r w:rsidR="00025655" w:rsidRPr="00025655">
        <w:rPr>
          <w:rFonts w:ascii="Arial" w:hAnsi="Arial" w:cs="Arial"/>
          <w:i/>
          <w:sz w:val="22"/>
        </w:rPr>
        <w:t>Use</w:t>
      </w:r>
      <w:r w:rsidR="007A4F54">
        <w:rPr>
          <w:rFonts w:ascii="Arial" w:hAnsi="Arial" w:cs="Arial"/>
          <w:sz w:val="22"/>
        </w:rPr>
        <w:t>, Autho</w:t>
      </w:r>
      <w:r w:rsidR="00694B3C">
        <w:rPr>
          <w:rFonts w:ascii="Arial" w:hAnsi="Arial" w:cs="Arial"/>
          <w:sz w:val="22"/>
        </w:rPr>
        <w:t>rized Users shall perform a Data Cate</w:t>
      </w:r>
      <w:r w:rsidR="007A4F54">
        <w:rPr>
          <w:rFonts w:ascii="Arial" w:hAnsi="Arial" w:cs="Arial"/>
          <w:sz w:val="22"/>
        </w:rPr>
        <w:t>gorization</w:t>
      </w:r>
      <w:r>
        <w:rPr>
          <w:rFonts w:ascii="Arial" w:hAnsi="Arial" w:cs="Arial"/>
          <w:sz w:val="22"/>
        </w:rPr>
        <w:t xml:space="preserve"> for all Integration, Maintenance, and Cloud Offerings prior to entering into an Authorized User Agreement.  Please review the following:</w:t>
      </w:r>
    </w:p>
    <w:p w14:paraId="126219C2" w14:textId="0A92EB5B" w:rsidR="001E02BF" w:rsidRPr="001E02BF" w:rsidRDefault="00630188" w:rsidP="00C82EAA">
      <w:pPr>
        <w:ind w:left="720"/>
        <w:rPr>
          <w:rFonts w:ascii="Arial" w:eastAsiaTheme="minorHAnsi" w:hAnsi="Arial" w:cs="Arial"/>
          <w:color w:val="000000"/>
          <w:sz w:val="20"/>
          <w:szCs w:val="22"/>
        </w:rPr>
      </w:pPr>
      <w:hyperlink r:id="rId7" w:history="1">
        <w:r w:rsidR="001E02BF" w:rsidRPr="001E02BF">
          <w:rPr>
            <w:rStyle w:val="Hyperlink"/>
            <w:rFonts w:ascii="Arial" w:eastAsiaTheme="minorHAnsi" w:hAnsi="Arial" w:cs="Arial"/>
            <w:sz w:val="20"/>
            <w:szCs w:val="22"/>
          </w:rPr>
          <w:t>https://its.ny.gov/sites/default/files/documents/nys-s14-002_information_classification_0.pdf</w:t>
        </w:r>
      </w:hyperlink>
    </w:p>
    <w:p w14:paraId="08E1B14F" w14:textId="217D75EC" w:rsidR="00C82EAA" w:rsidRDefault="00630188" w:rsidP="00C82EAA">
      <w:pPr>
        <w:ind w:left="720"/>
        <w:rPr>
          <w:rStyle w:val="Hyperlink"/>
          <w:rFonts w:ascii="Arial" w:eastAsiaTheme="minorHAnsi" w:hAnsi="Arial" w:cs="Arial"/>
          <w:sz w:val="20"/>
          <w:szCs w:val="22"/>
        </w:rPr>
      </w:pPr>
      <w:hyperlink r:id="rId8" w:history="1">
        <w:r w:rsidR="00C82EAA" w:rsidRPr="001E02BF">
          <w:rPr>
            <w:rStyle w:val="Hyperlink"/>
            <w:rFonts w:ascii="Arial" w:eastAsiaTheme="minorHAnsi" w:hAnsi="Arial" w:cs="Arial"/>
            <w:sz w:val="20"/>
            <w:szCs w:val="22"/>
          </w:rPr>
          <w:t>http://www.its.ny.gov/tables/technologypolicyindex.htm</w:t>
        </w:r>
      </w:hyperlink>
    </w:p>
    <w:p w14:paraId="555BCFFB" w14:textId="45054EA4" w:rsidR="00C82EAA" w:rsidRDefault="00C82EAA" w:rsidP="008E2F26">
      <w:pPr>
        <w:rPr>
          <w:rFonts w:ascii="Arial" w:hAnsi="Arial" w:cs="Arial"/>
          <w:sz w:val="22"/>
        </w:rPr>
      </w:pPr>
    </w:p>
    <w:p w14:paraId="3E46B76F" w14:textId="3CE5975E" w:rsidR="00500849" w:rsidRDefault="002F5D60" w:rsidP="00C82EAA">
      <w:pPr>
        <w:ind w:left="720"/>
        <w:rPr>
          <w:rFonts w:ascii="Arial" w:hAnsi="Arial" w:cs="Arial"/>
          <w:sz w:val="22"/>
        </w:rPr>
      </w:pPr>
      <w:r>
        <w:rPr>
          <w:rFonts w:ascii="Arial" w:hAnsi="Arial" w:cs="Arial"/>
          <w:sz w:val="22"/>
        </w:rPr>
        <w:t>Base</w:t>
      </w:r>
      <w:r w:rsidR="004B435F">
        <w:rPr>
          <w:rFonts w:ascii="Arial" w:hAnsi="Arial" w:cs="Arial"/>
          <w:sz w:val="22"/>
        </w:rPr>
        <w:t xml:space="preserve">d on the Data Categorization, where the Authorized User determines that Data is either Moderate Risk Data or </w:t>
      </w:r>
      <w:proofErr w:type="gramStart"/>
      <w:r w:rsidR="004B435F">
        <w:rPr>
          <w:rFonts w:ascii="Arial" w:hAnsi="Arial" w:cs="Arial"/>
          <w:sz w:val="22"/>
        </w:rPr>
        <w:t>High Risk</w:t>
      </w:r>
      <w:proofErr w:type="gramEnd"/>
      <w:r w:rsidR="004B435F">
        <w:rPr>
          <w:rFonts w:ascii="Arial" w:hAnsi="Arial" w:cs="Arial"/>
          <w:sz w:val="22"/>
        </w:rPr>
        <w:t xml:space="preserve"> Data, the</w:t>
      </w:r>
      <w:r w:rsidR="00500849">
        <w:rPr>
          <w:rFonts w:ascii="Arial" w:hAnsi="Arial" w:cs="Arial"/>
          <w:sz w:val="22"/>
        </w:rPr>
        <w:t xml:space="preserve"> Authorized Users shall be responsible for verifying the</w:t>
      </w:r>
      <w:r w:rsidR="00C82EAA">
        <w:rPr>
          <w:rFonts w:ascii="Arial" w:hAnsi="Arial" w:cs="Arial"/>
          <w:sz w:val="22"/>
        </w:rPr>
        <w:t xml:space="preserve"> </w:t>
      </w:r>
      <w:r w:rsidR="00500849">
        <w:rPr>
          <w:rFonts w:ascii="Arial" w:hAnsi="Arial" w:cs="Arial"/>
          <w:sz w:val="22"/>
        </w:rPr>
        <w:t xml:space="preserve">contractor obtains and maintains the </w:t>
      </w:r>
      <w:r w:rsidR="00500849" w:rsidRPr="00500849">
        <w:rPr>
          <w:rFonts w:ascii="Arial" w:hAnsi="Arial" w:cs="Arial"/>
          <w:sz w:val="22"/>
          <w:szCs w:val="22"/>
        </w:rPr>
        <w:t xml:space="preserve">applicable </w:t>
      </w:r>
      <w:bookmarkStart w:id="1" w:name="_Hlk518896739"/>
      <w:r w:rsidR="00500849" w:rsidRPr="00500849">
        <w:rPr>
          <w:rFonts w:ascii="Arial" w:hAnsi="Arial" w:cs="Arial"/>
          <w:sz w:val="22"/>
          <w:szCs w:val="22"/>
        </w:rPr>
        <w:t>Data Breach and Privacy/Cyber Liability Insurance Limits for M</w:t>
      </w:r>
      <w:r w:rsidR="008E2F26">
        <w:rPr>
          <w:rFonts w:ascii="Arial" w:hAnsi="Arial" w:cs="Arial"/>
          <w:sz w:val="22"/>
          <w:szCs w:val="22"/>
        </w:rPr>
        <w:t>oderate</w:t>
      </w:r>
      <w:r w:rsidR="00500849" w:rsidRPr="00500849">
        <w:rPr>
          <w:rFonts w:ascii="Arial" w:hAnsi="Arial" w:cs="Arial"/>
          <w:sz w:val="22"/>
          <w:szCs w:val="22"/>
        </w:rPr>
        <w:t xml:space="preserve"> Risk </w:t>
      </w:r>
      <w:r w:rsidR="004B435F">
        <w:rPr>
          <w:rFonts w:ascii="Arial" w:hAnsi="Arial" w:cs="Arial"/>
          <w:sz w:val="22"/>
          <w:szCs w:val="22"/>
        </w:rPr>
        <w:t xml:space="preserve">Data or </w:t>
      </w:r>
      <w:r w:rsidR="00500849" w:rsidRPr="00500849">
        <w:rPr>
          <w:rFonts w:ascii="Arial" w:hAnsi="Arial" w:cs="Arial"/>
          <w:sz w:val="22"/>
          <w:szCs w:val="22"/>
        </w:rPr>
        <w:t xml:space="preserve">High Risk Data </w:t>
      </w:r>
      <w:bookmarkEnd w:id="1"/>
      <w:r w:rsidR="00500849" w:rsidRPr="00500849">
        <w:rPr>
          <w:rFonts w:ascii="Arial" w:hAnsi="Arial" w:cs="Arial"/>
          <w:sz w:val="22"/>
          <w:szCs w:val="22"/>
        </w:rPr>
        <w:t>prior to entering into an Authorized User Agreement</w:t>
      </w:r>
      <w:r w:rsidR="00500849">
        <w:rPr>
          <w:rFonts w:ascii="Arial" w:hAnsi="Arial" w:cs="Arial"/>
          <w:sz w:val="22"/>
          <w:szCs w:val="22"/>
        </w:rPr>
        <w:t>. Limits for M</w:t>
      </w:r>
      <w:r w:rsidR="004B435F">
        <w:rPr>
          <w:rFonts w:ascii="Arial" w:hAnsi="Arial" w:cs="Arial"/>
          <w:sz w:val="22"/>
          <w:szCs w:val="22"/>
        </w:rPr>
        <w:t>oderate Risk D</w:t>
      </w:r>
      <w:r w:rsidR="00500849">
        <w:rPr>
          <w:rFonts w:ascii="Arial" w:hAnsi="Arial" w:cs="Arial"/>
          <w:sz w:val="22"/>
          <w:szCs w:val="22"/>
        </w:rPr>
        <w:t xml:space="preserve">ata and </w:t>
      </w:r>
      <w:proofErr w:type="gramStart"/>
      <w:r w:rsidR="00500849">
        <w:rPr>
          <w:rFonts w:ascii="Arial" w:hAnsi="Arial" w:cs="Arial"/>
          <w:sz w:val="22"/>
          <w:szCs w:val="22"/>
        </w:rPr>
        <w:t>High Risk</w:t>
      </w:r>
      <w:proofErr w:type="gramEnd"/>
      <w:r w:rsidR="00500849">
        <w:rPr>
          <w:rFonts w:ascii="Arial" w:hAnsi="Arial" w:cs="Arial"/>
          <w:sz w:val="22"/>
          <w:szCs w:val="22"/>
        </w:rPr>
        <w:t xml:space="preserve"> </w:t>
      </w:r>
      <w:r w:rsidR="004B435F">
        <w:rPr>
          <w:rFonts w:ascii="Arial" w:hAnsi="Arial" w:cs="Arial"/>
          <w:sz w:val="22"/>
          <w:szCs w:val="22"/>
        </w:rPr>
        <w:t>D</w:t>
      </w:r>
      <w:r w:rsidR="00500849">
        <w:rPr>
          <w:rFonts w:ascii="Arial" w:hAnsi="Arial" w:cs="Arial"/>
          <w:sz w:val="22"/>
          <w:szCs w:val="22"/>
        </w:rPr>
        <w:t>ata are as follows:</w:t>
      </w:r>
    </w:p>
    <w:p w14:paraId="39F802B4" w14:textId="77777777" w:rsidR="00500849" w:rsidRDefault="00500849" w:rsidP="00C82EAA">
      <w:pPr>
        <w:ind w:left="720"/>
        <w:rPr>
          <w:rFonts w:ascii="Arial" w:hAnsi="Arial" w:cs="Arial"/>
          <w:sz w:val="22"/>
        </w:rPr>
      </w:pPr>
    </w:p>
    <w:tbl>
      <w:tblPr>
        <w:tblW w:w="7920" w:type="dxa"/>
        <w:tblInd w:w="805" w:type="dxa"/>
        <w:tblLook w:val="04A0" w:firstRow="1" w:lastRow="0" w:firstColumn="1" w:lastColumn="0" w:noHBand="0" w:noVBand="1"/>
      </w:tblPr>
      <w:tblGrid>
        <w:gridCol w:w="1260"/>
        <w:gridCol w:w="1710"/>
        <w:gridCol w:w="4950"/>
      </w:tblGrid>
      <w:tr w:rsidR="00500849" w:rsidRPr="00CA7B24" w14:paraId="1F3B6CC3" w14:textId="77777777" w:rsidTr="00694B3C">
        <w:trPr>
          <w:trHeight w:val="290"/>
        </w:trPr>
        <w:tc>
          <w:tcPr>
            <w:tcW w:w="1260" w:type="dxa"/>
            <w:tcBorders>
              <w:top w:val="single" w:sz="4" w:space="0" w:color="auto"/>
              <w:left w:val="single" w:sz="4" w:space="0" w:color="auto"/>
              <w:bottom w:val="single" w:sz="4" w:space="0" w:color="auto"/>
              <w:right w:val="single" w:sz="4" w:space="0" w:color="auto"/>
            </w:tcBorders>
            <w:shd w:val="clear" w:color="auto" w:fill="auto"/>
            <w:vAlign w:val="bottom"/>
          </w:tcPr>
          <w:p w14:paraId="7A8C8403" w14:textId="77777777" w:rsidR="00500849" w:rsidRPr="00CA7B24" w:rsidRDefault="00500849" w:rsidP="00CA7B24">
            <w:pPr>
              <w:rPr>
                <w:rFonts w:ascii="Arial" w:hAnsi="Arial" w:cs="Arial"/>
                <w:color w:val="000000"/>
                <w:sz w:val="22"/>
                <w:szCs w:val="22"/>
              </w:rPr>
            </w:pPr>
          </w:p>
        </w:tc>
        <w:tc>
          <w:tcPr>
            <w:tcW w:w="1710" w:type="dxa"/>
            <w:tcBorders>
              <w:top w:val="single" w:sz="4" w:space="0" w:color="auto"/>
              <w:left w:val="nil"/>
              <w:bottom w:val="single" w:sz="4" w:space="0" w:color="auto"/>
              <w:right w:val="single" w:sz="4" w:space="0" w:color="auto"/>
            </w:tcBorders>
            <w:shd w:val="clear" w:color="auto" w:fill="auto"/>
            <w:noWrap/>
            <w:vAlign w:val="bottom"/>
          </w:tcPr>
          <w:p w14:paraId="7BB15202" w14:textId="77777777" w:rsidR="00500849" w:rsidRPr="00500849" w:rsidRDefault="00500849" w:rsidP="00CA7B24">
            <w:pPr>
              <w:rPr>
                <w:rFonts w:ascii="Arial" w:hAnsi="Arial" w:cs="Arial"/>
                <w:b/>
                <w:color w:val="000000"/>
                <w:sz w:val="22"/>
                <w:szCs w:val="22"/>
              </w:rPr>
            </w:pPr>
            <w:r w:rsidRPr="00500849">
              <w:rPr>
                <w:rFonts w:ascii="Arial" w:hAnsi="Arial" w:cs="Arial"/>
                <w:b/>
                <w:color w:val="000000"/>
                <w:sz w:val="22"/>
                <w:szCs w:val="22"/>
              </w:rPr>
              <w:t>Risk Level</w:t>
            </w:r>
          </w:p>
        </w:tc>
        <w:tc>
          <w:tcPr>
            <w:tcW w:w="4950" w:type="dxa"/>
            <w:tcBorders>
              <w:top w:val="single" w:sz="4" w:space="0" w:color="auto"/>
              <w:left w:val="nil"/>
              <w:bottom w:val="single" w:sz="4" w:space="0" w:color="auto"/>
              <w:right w:val="single" w:sz="4" w:space="0" w:color="auto"/>
            </w:tcBorders>
            <w:shd w:val="clear" w:color="auto" w:fill="auto"/>
            <w:noWrap/>
            <w:vAlign w:val="bottom"/>
          </w:tcPr>
          <w:p w14:paraId="5CA41EB8" w14:textId="77777777" w:rsidR="00500849" w:rsidRPr="00500849" w:rsidRDefault="00500849" w:rsidP="00CA7B24">
            <w:pPr>
              <w:rPr>
                <w:rFonts w:ascii="Arial" w:hAnsi="Arial" w:cs="Arial"/>
                <w:b/>
                <w:color w:val="000000"/>
                <w:sz w:val="22"/>
                <w:szCs w:val="22"/>
              </w:rPr>
            </w:pPr>
            <w:r w:rsidRPr="00500849">
              <w:rPr>
                <w:rFonts w:ascii="Arial" w:hAnsi="Arial" w:cs="Arial"/>
                <w:b/>
                <w:color w:val="000000"/>
                <w:sz w:val="22"/>
                <w:szCs w:val="22"/>
              </w:rPr>
              <w:t>Limit, Each Occurrence and in the aggregate</w:t>
            </w:r>
          </w:p>
        </w:tc>
      </w:tr>
      <w:tr w:rsidR="00CA7B24" w:rsidRPr="00CA7B24" w14:paraId="160BFCFB" w14:textId="77777777" w:rsidTr="00694B3C">
        <w:trPr>
          <w:trHeight w:val="290"/>
        </w:trPr>
        <w:tc>
          <w:tcPr>
            <w:tcW w:w="12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14:paraId="45C8283E" w14:textId="60667572" w:rsidR="00CA7B24" w:rsidRPr="00CA7B24" w:rsidRDefault="00694B3C" w:rsidP="00CA7B24">
            <w:pPr>
              <w:rPr>
                <w:rFonts w:ascii="Arial" w:hAnsi="Arial" w:cs="Arial"/>
                <w:color w:val="000000"/>
                <w:sz w:val="22"/>
                <w:szCs w:val="22"/>
              </w:rPr>
            </w:pPr>
            <w:r>
              <w:rPr>
                <w:rFonts w:ascii="Arial" w:hAnsi="Arial" w:cs="Arial"/>
                <w:color w:val="000000"/>
                <w:sz w:val="22"/>
                <w:szCs w:val="22"/>
              </w:rPr>
              <w:t xml:space="preserve">Lot 2 </w:t>
            </w:r>
            <w:r w:rsidR="00CA7B24" w:rsidRPr="00CA7B24">
              <w:rPr>
                <w:rFonts w:ascii="Arial" w:hAnsi="Arial" w:cs="Arial"/>
                <w:color w:val="000000"/>
                <w:sz w:val="22"/>
                <w:szCs w:val="22"/>
              </w:rPr>
              <w:t xml:space="preserve"> </w:t>
            </w:r>
          </w:p>
        </w:tc>
        <w:tc>
          <w:tcPr>
            <w:tcW w:w="1710" w:type="dxa"/>
            <w:tcBorders>
              <w:top w:val="single" w:sz="4" w:space="0" w:color="auto"/>
              <w:left w:val="nil"/>
              <w:bottom w:val="single" w:sz="4" w:space="0" w:color="auto"/>
              <w:right w:val="single" w:sz="4" w:space="0" w:color="auto"/>
            </w:tcBorders>
            <w:shd w:val="clear" w:color="auto" w:fill="auto"/>
            <w:noWrap/>
            <w:vAlign w:val="bottom"/>
            <w:hideMark/>
          </w:tcPr>
          <w:p w14:paraId="2ABC9D3B" w14:textId="77777777" w:rsidR="00CA7B24" w:rsidRPr="00CA7B24" w:rsidRDefault="00CA7B24" w:rsidP="00CA7B24">
            <w:pPr>
              <w:rPr>
                <w:rFonts w:ascii="Arial" w:hAnsi="Arial" w:cs="Arial"/>
                <w:color w:val="000000"/>
                <w:sz w:val="22"/>
                <w:szCs w:val="22"/>
              </w:rPr>
            </w:pPr>
            <w:r w:rsidRPr="00CA7B24">
              <w:rPr>
                <w:rFonts w:ascii="Arial" w:hAnsi="Arial" w:cs="Arial"/>
                <w:color w:val="000000"/>
                <w:sz w:val="22"/>
                <w:szCs w:val="22"/>
              </w:rPr>
              <w:t>Low Risk</w:t>
            </w:r>
          </w:p>
        </w:tc>
        <w:tc>
          <w:tcPr>
            <w:tcW w:w="4950" w:type="dxa"/>
            <w:tcBorders>
              <w:top w:val="single" w:sz="4" w:space="0" w:color="auto"/>
              <w:left w:val="nil"/>
              <w:bottom w:val="single" w:sz="4" w:space="0" w:color="auto"/>
              <w:right w:val="single" w:sz="4" w:space="0" w:color="auto"/>
            </w:tcBorders>
            <w:shd w:val="clear" w:color="auto" w:fill="auto"/>
            <w:noWrap/>
            <w:vAlign w:val="bottom"/>
            <w:hideMark/>
          </w:tcPr>
          <w:p w14:paraId="20E89795" w14:textId="77777777" w:rsidR="00CA7B24" w:rsidRPr="00CA7B24" w:rsidRDefault="00CA7B24" w:rsidP="00CA7B24">
            <w:pPr>
              <w:rPr>
                <w:rFonts w:ascii="Arial" w:hAnsi="Arial" w:cs="Arial"/>
                <w:color w:val="000000"/>
                <w:sz w:val="22"/>
                <w:szCs w:val="22"/>
              </w:rPr>
            </w:pPr>
            <w:r w:rsidRPr="00CA7B24">
              <w:rPr>
                <w:rFonts w:ascii="Arial" w:hAnsi="Arial" w:cs="Arial"/>
                <w:color w:val="000000"/>
                <w:sz w:val="22"/>
                <w:szCs w:val="22"/>
              </w:rPr>
              <w:t xml:space="preserve">$2,000,000.00 </w:t>
            </w:r>
          </w:p>
        </w:tc>
      </w:tr>
      <w:tr w:rsidR="00CA7B24" w:rsidRPr="00CA7B24" w14:paraId="2E3CCE21" w14:textId="77777777" w:rsidTr="00694B3C">
        <w:trPr>
          <w:trHeight w:val="290"/>
        </w:trPr>
        <w:tc>
          <w:tcPr>
            <w:tcW w:w="1260" w:type="dxa"/>
            <w:vMerge/>
            <w:tcBorders>
              <w:top w:val="nil"/>
              <w:left w:val="single" w:sz="4" w:space="0" w:color="auto"/>
              <w:bottom w:val="single" w:sz="4" w:space="0" w:color="auto"/>
              <w:right w:val="single" w:sz="4" w:space="0" w:color="auto"/>
            </w:tcBorders>
            <w:vAlign w:val="center"/>
            <w:hideMark/>
          </w:tcPr>
          <w:p w14:paraId="64F4F875" w14:textId="77777777" w:rsidR="00CA7B24" w:rsidRPr="00CA7B24" w:rsidRDefault="00CA7B24" w:rsidP="00CA7B24">
            <w:pPr>
              <w:rPr>
                <w:rFonts w:ascii="Arial" w:hAnsi="Arial" w:cs="Arial"/>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bottom"/>
            <w:hideMark/>
          </w:tcPr>
          <w:p w14:paraId="24EC8117" w14:textId="3B890AF0" w:rsidR="00CA7B24" w:rsidRPr="00CA7B24" w:rsidRDefault="00CA7B24" w:rsidP="00CA7B24">
            <w:pPr>
              <w:rPr>
                <w:rFonts w:ascii="Arial" w:hAnsi="Arial" w:cs="Arial"/>
                <w:color w:val="000000"/>
                <w:sz w:val="22"/>
                <w:szCs w:val="22"/>
              </w:rPr>
            </w:pPr>
            <w:r w:rsidRPr="00CA7B24">
              <w:rPr>
                <w:rFonts w:ascii="Arial" w:hAnsi="Arial" w:cs="Arial"/>
                <w:color w:val="000000"/>
                <w:sz w:val="22"/>
                <w:szCs w:val="22"/>
              </w:rPr>
              <w:t>M</w:t>
            </w:r>
            <w:r w:rsidR="008E2F26">
              <w:rPr>
                <w:rFonts w:ascii="Arial" w:hAnsi="Arial" w:cs="Arial"/>
                <w:color w:val="000000"/>
                <w:sz w:val="22"/>
                <w:szCs w:val="22"/>
              </w:rPr>
              <w:t>oderate</w:t>
            </w:r>
            <w:r w:rsidRPr="00CA7B24">
              <w:rPr>
                <w:rFonts w:ascii="Arial" w:hAnsi="Arial" w:cs="Arial"/>
                <w:color w:val="000000"/>
                <w:sz w:val="22"/>
                <w:szCs w:val="22"/>
              </w:rPr>
              <w:t xml:space="preserve"> Risk</w:t>
            </w:r>
          </w:p>
        </w:tc>
        <w:tc>
          <w:tcPr>
            <w:tcW w:w="4950" w:type="dxa"/>
            <w:tcBorders>
              <w:top w:val="nil"/>
              <w:left w:val="nil"/>
              <w:bottom w:val="single" w:sz="4" w:space="0" w:color="auto"/>
              <w:right w:val="single" w:sz="4" w:space="0" w:color="auto"/>
            </w:tcBorders>
            <w:shd w:val="clear" w:color="auto" w:fill="auto"/>
            <w:noWrap/>
            <w:vAlign w:val="bottom"/>
            <w:hideMark/>
          </w:tcPr>
          <w:p w14:paraId="20210801" w14:textId="77777777" w:rsidR="00CA7B24" w:rsidRPr="00CA7B24" w:rsidRDefault="00CA7B24" w:rsidP="00CA7B24">
            <w:pPr>
              <w:rPr>
                <w:rFonts w:ascii="Arial" w:hAnsi="Arial" w:cs="Arial"/>
                <w:color w:val="000000"/>
                <w:sz w:val="22"/>
                <w:szCs w:val="22"/>
              </w:rPr>
            </w:pPr>
            <w:r w:rsidRPr="00CA7B24">
              <w:rPr>
                <w:rFonts w:ascii="Arial" w:hAnsi="Arial" w:cs="Arial"/>
                <w:color w:val="000000"/>
                <w:sz w:val="22"/>
                <w:szCs w:val="22"/>
              </w:rPr>
              <w:t xml:space="preserve">$5,000,000.00 </w:t>
            </w:r>
          </w:p>
        </w:tc>
      </w:tr>
      <w:tr w:rsidR="00CA7B24" w:rsidRPr="00CA7B24" w14:paraId="5F58E8AF" w14:textId="77777777" w:rsidTr="00694B3C">
        <w:trPr>
          <w:trHeight w:val="290"/>
        </w:trPr>
        <w:tc>
          <w:tcPr>
            <w:tcW w:w="1260" w:type="dxa"/>
            <w:vMerge/>
            <w:tcBorders>
              <w:top w:val="nil"/>
              <w:left w:val="single" w:sz="4" w:space="0" w:color="auto"/>
              <w:bottom w:val="single" w:sz="4" w:space="0" w:color="auto"/>
              <w:right w:val="single" w:sz="4" w:space="0" w:color="auto"/>
            </w:tcBorders>
            <w:vAlign w:val="center"/>
            <w:hideMark/>
          </w:tcPr>
          <w:p w14:paraId="6DBC9191" w14:textId="77777777" w:rsidR="00CA7B24" w:rsidRPr="00CA7B24" w:rsidRDefault="00CA7B24" w:rsidP="00CA7B24">
            <w:pPr>
              <w:rPr>
                <w:rFonts w:ascii="Arial" w:hAnsi="Arial" w:cs="Arial"/>
                <w:color w:val="000000"/>
                <w:sz w:val="22"/>
                <w:szCs w:val="22"/>
              </w:rPr>
            </w:pPr>
          </w:p>
        </w:tc>
        <w:tc>
          <w:tcPr>
            <w:tcW w:w="1710" w:type="dxa"/>
            <w:tcBorders>
              <w:top w:val="nil"/>
              <w:left w:val="nil"/>
              <w:bottom w:val="single" w:sz="4" w:space="0" w:color="auto"/>
              <w:right w:val="single" w:sz="4" w:space="0" w:color="auto"/>
            </w:tcBorders>
            <w:shd w:val="clear" w:color="auto" w:fill="auto"/>
            <w:noWrap/>
            <w:vAlign w:val="bottom"/>
            <w:hideMark/>
          </w:tcPr>
          <w:p w14:paraId="76294FC0" w14:textId="77777777" w:rsidR="00CA7B24" w:rsidRPr="00CA7B24" w:rsidRDefault="00CA7B24" w:rsidP="00CA7B24">
            <w:pPr>
              <w:rPr>
                <w:rFonts w:ascii="Arial" w:hAnsi="Arial" w:cs="Arial"/>
                <w:color w:val="000000"/>
                <w:sz w:val="22"/>
                <w:szCs w:val="22"/>
              </w:rPr>
            </w:pPr>
            <w:r w:rsidRPr="00CA7B24">
              <w:rPr>
                <w:rFonts w:ascii="Arial" w:hAnsi="Arial" w:cs="Arial"/>
                <w:color w:val="000000"/>
                <w:sz w:val="22"/>
                <w:szCs w:val="22"/>
              </w:rPr>
              <w:t>High Risk</w:t>
            </w:r>
          </w:p>
        </w:tc>
        <w:tc>
          <w:tcPr>
            <w:tcW w:w="4950" w:type="dxa"/>
            <w:tcBorders>
              <w:top w:val="nil"/>
              <w:left w:val="nil"/>
              <w:bottom w:val="single" w:sz="4" w:space="0" w:color="auto"/>
              <w:right w:val="single" w:sz="4" w:space="0" w:color="auto"/>
            </w:tcBorders>
            <w:shd w:val="clear" w:color="auto" w:fill="auto"/>
            <w:noWrap/>
            <w:vAlign w:val="bottom"/>
            <w:hideMark/>
          </w:tcPr>
          <w:p w14:paraId="29E55E21" w14:textId="77777777" w:rsidR="00CA7B24" w:rsidRPr="00CA7B24" w:rsidRDefault="00CA7B24" w:rsidP="00CA7B24">
            <w:pPr>
              <w:rPr>
                <w:rFonts w:ascii="Arial" w:hAnsi="Arial" w:cs="Arial"/>
                <w:color w:val="000000"/>
                <w:sz w:val="22"/>
                <w:szCs w:val="22"/>
              </w:rPr>
            </w:pPr>
            <w:r w:rsidRPr="00CA7B24">
              <w:rPr>
                <w:rFonts w:ascii="Arial" w:hAnsi="Arial" w:cs="Arial"/>
                <w:color w:val="000000"/>
                <w:sz w:val="22"/>
                <w:szCs w:val="22"/>
              </w:rPr>
              <w:t xml:space="preserve">$10,000,000.00 </w:t>
            </w:r>
          </w:p>
        </w:tc>
      </w:tr>
    </w:tbl>
    <w:p w14:paraId="70E37376" w14:textId="77777777" w:rsidR="00CA7B24" w:rsidRDefault="00CA7B24" w:rsidP="00154E82">
      <w:pPr>
        <w:rPr>
          <w:rFonts w:ascii="Arial" w:hAnsi="Arial" w:cs="Arial"/>
          <w:sz w:val="22"/>
        </w:rPr>
      </w:pPr>
    </w:p>
    <w:p w14:paraId="60D179AA" w14:textId="77777777" w:rsidR="00500849" w:rsidRPr="006D610F" w:rsidRDefault="00500849" w:rsidP="00500849">
      <w:pPr>
        <w:ind w:left="720"/>
        <w:rPr>
          <w:rFonts w:ascii="Arial" w:hAnsi="Arial" w:cs="Arial"/>
          <w:sz w:val="22"/>
          <w:szCs w:val="20"/>
        </w:rPr>
      </w:pPr>
      <w:r w:rsidRPr="006D610F">
        <w:rPr>
          <w:rFonts w:ascii="Arial" w:eastAsiaTheme="minorHAnsi" w:hAnsi="Arial" w:cs="Arial"/>
          <w:sz w:val="22"/>
          <w:szCs w:val="20"/>
        </w:rPr>
        <w:t xml:space="preserve">The </w:t>
      </w:r>
      <w:proofErr w:type="gramStart"/>
      <w:r w:rsidRPr="006D610F">
        <w:rPr>
          <w:rFonts w:ascii="Arial" w:eastAsiaTheme="minorHAnsi" w:hAnsi="Arial" w:cs="Arial"/>
          <w:sz w:val="22"/>
          <w:szCs w:val="20"/>
        </w:rPr>
        <w:t>aforementioned Data</w:t>
      </w:r>
      <w:proofErr w:type="gramEnd"/>
      <w:r w:rsidRPr="006D610F">
        <w:rPr>
          <w:rFonts w:ascii="Arial" w:eastAsiaTheme="minorHAnsi" w:hAnsi="Arial" w:cs="Arial"/>
          <w:sz w:val="22"/>
          <w:szCs w:val="20"/>
        </w:rPr>
        <w:t xml:space="preserve"> Breach and Privacy/Cyber Liability Insurance shall provide coverage for damages arising from, but not limited to the following:</w:t>
      </w:r>
    </w:p>
    <w:p w14:paraId="5F355C14" w14:textId="77777777" w:rsidR="00500849" w:rsidRPr="006D610F" w:rsidRDefault="00500849" w:rsidP="00500849">
      <w:pPr>
        <w:pStyle w:val="ListParagraph"/>
        <w:numPr>
          <w:ilvl w:val="0"/>
          <w:numId w:val="3"/>
        </w:numPr>
        <w:rPr>
          <w:rFonts w:ascii="Arial" w:hAnsi="Arial" w:cs="Arial"/>
          <w:sz w:val="22"/>
          <w:szCs w:val="20"/>
        </w:rPr>
      </w:pPr>
      <w:r w:rsidRPr="006D610F">
        <w:rPr>
          <w:rFonts w:ascii="Arial" w:hAnsi="Arial" w:cs="Arial"/>
          <w:sz w:val="22"/>
          <w:szCs w:val="20"/>
        </w:rPr>
        <w:t xml:space="preserve">Media Liability, including coverage for Advertising &amp; Personal Injury, and Infringement of Intellectual property other than Patents, </w:t>
      </w:r>
    </w:p>
    <w:p w14:paraId="1D1A45A2" w14:textId="77777777" w:rsidR="00500849" w:rsidRPr="006D610F" w:rsidRDefault="00500849" w:rsidP="00500849">
      <w:pPr>
        <w:pStyle w:val="ListParagraph"/>
        <w:numPr>
          <w:ilvl w:val="0"/>
          <w:numId w:val="3"/>
        </w:numPr>
        <w:rPr>
          <w:rFonts w:ascii="Arial" w:hAnsi="Arial" w:cs="Arial"/>
          <w:sz w:val="22"/>
          <w:szCs w:val="20"/>
        </w:rPr>
      </w:pPr>
      <w:r w:rsidRPr="006D610F">
        <w:rPr>
          <w:rFonts w:ascii="Arial" w:hAnsi="Arial" w:cs="Arial"/>
          <w:sz w:val="22"/>
          <w:szCs w:val="20"/>
        </w:rPr>
        <w:t xml:space="preserve">Network Security: including coverage for Unauthorized Access, Transmission of Virus or Malicious Code, Theft/Destruction of Data, Cyber Extortion, Business Interruption, </w:t>
      </w:r>
    </w:p>
    <w:p w14:paraId="13EE0D94" w14:textId="77777777" w:rsidR="00500849" w:rsidRPr="006D610F" w:rsidRDefault="00500849" w:rsidP="00500849">
      <w:pPr>
        <w:pStyle w:val="ListParagraph"/>
        <w:numPr>
          <w:ilvl w:val="0"/>
          <w:numId w:val="3"/>
        </w:numPr>
        <w:rPr>
          <w:rFonts w:ascii="Arial" w:hAnsi="Arial" w:cs="Arial"/>
          <w:sz w:val="22"/>
          <w:szCs w:val="20"/>
        </w:rPr>
      </w:pPr>
      <w:r w:rsidRPr="006D610F">
        <w:rPr>
          <w:rFonts w:ascii="Arial" w:hAnsi="Arial" w:cs="Arial"/>
          <w:sz w:val="22"/>
          <w:szCs w:val="20"/>
        </w:rPr>
        <w:t xml:space="preserve">Privacy, including coverage for data exposed by First and/or Third parties by way of hacking activities, lost or stolen devices, Rogue Employees, or physical records, </w:t>
      </w:r>
    </w:p>
    <w:p w14:paraId="2E8BA34F" w14:textId="77777777" w:rsidR="00500849" w:rsidRPr="006D610F" w:rsidRDefault="00500849" w:rsidP="00500849">
      <w:pPr>
        <w:pStyle w:val="ListParagraph"/>
        <w:numPr>
          <w:ilvl w:val="0"/>
          <w:numId w:val="3"/>
        </w:numPr>
        <w:rPr>
          <w:rFonts w:ascii="Arial" w:hAnsi="Arial" w:cs="Arial"/>
          <w:sz w:val="22"/>
          <w:szCs w:val="20"/>
        </w:rPr>
      </w:pPr>
      <w:r w:rsidRPr="006D610F">
        <w:rPr>
          <w:rFonts w:ascii="Arial" w:eastAsiaTheme="minorHAnsi" w:hAnsi="Arial" w:cs="Arial"/>
          <w:sz w:val="22"/>
          <w:szCs w:val="20"/>
        </w:rPr>
        <w:t>Breach of duty to protect the security and confidentiality of nonpublic proprietary corporate information;</w:t>
      </w:r>
    </w:p>
    <w:p w14:paraId="3E04DE8C" w14:textId="77777777" w:rsidR="00500849" w:rsidRPr="006D610F" w:rsidRDefault="00500849" w:rsidP="00500849">
      <w:pPr>
        <w:pStyle w:val="ListParagraph"/>
        <w:numPr>
          <w:ilvl w:val="0"/>
          <w:numId w:val="3"/>
        </w:numPr>
        <w:rPr>
          <w:rFonts w:ascii="Arial" w:hAnsi="Arial" w:cs="Arial"/>
          <w:sz w:val="22"/>
          <w:szCs w:val="20"/>
        </w:rPr>
      </w:pPr>
      <w:proofErr w:type="gramStart"/>
      <w:r w:rsidRPr="006D610F">
        <w:rPr>
          <w:rFonts w:ascii="Arial" w:eastAsiaTheme="minorHAnsi" w:hAnsi="Arial" w:cs="Arial"/>
          <w:sz w:val="22"/>
          <w:szCs w:val="20"/>
        </w:rPr>
        <w:t>Personally</w:t>
      </w:r>
      <w:proofErr w:type="gramEnd"/>
      <w:r w:rsidRPr="006D610F">
        <w:rPr>
          <w:rFonts w:ascii="Arial" w:eastAsiaTheme="minorHAnsi" w:hAnsi="Arial" w:cs="Arial"/>
          <w:sz w:val="22"/>
          <w:szCs w:val="20"/>
        </w:rPr>
        <w:t xml:space="preserve"> identifiable nonpublic information (e.g., medical, financial, or personal in nature in electronic or non-electronic form),</w:t>
      </w:r>
    </w:p>
    <w:p w14:paraId="5BDA7A53" w14:textId="77777777" w:rsidR="00500849" w:rsidRPr="006D610F" w:rsidRDefault="00500849" w:rsidP="00500849">
      <w:pPr>
        <w:pStyle w:val="ListParagraph"/>
        <w:numPr>
          <w:ilvl w:val="0"/>
          <w:numId w:val="3"/>
        </w:numPr>
        <w:autoSpaceDE w:val="0"/>
        <w:autoSpaceDN w:val="0"/>
        <w:adjustRightInd w:val="0"/>
        <w:rPr>
          <w:rFonts w:ascii="Arial" w:eastAsiaTheme="minorHAnsi" w:hAnsi="Arial" w:cs="Arial"/>
          <w:sz w:val="22"/>
          <w:szCs w:val="20"/>
        </w:rPr>
      </w:pPr>
      <w:r w:rsidRPr="006D610F">
        <w:rPr>
          <w:rFonts w:ascii="Arial" w:eastAsiaTheme="minorHAnsi" w:hAnsi="Arial" w:cs="Arial"/>
          <w:sz w:val="22"/>
          <w:szCs w:val="20"/>
        </w:rPr>
        <w:t>Privacy notification costs,</w:t>
      </w:r>
    </w:p>
    <w:p w14:paraId="67939758" w14:textId="77777777" w:rsidR="00500849" w:rsidRPr="006D610F" w:rsidRDefault="00500849" w:rsidP="00500849">
      <w:pPr>
        <w:pStyle w:val="ListParagraph"/>
        <w:numPr>
          <w:ilvl w:val="0"/>
          <w:numId w:val="3"/>
        </w:numPr>
        <w:autoSpaceDE w:val="0"/>
        <w:autoSpaceDN w:val="0"/>
        <w:adjustRightInd w:val="0"/>
        <w:rPr>
          <w:rFonts w:ascii="Arial" w:eastAsiaTheme="minorHAnsi" w:hAnsi="Arial" w:cs="Arial"/>
          <w:sz w:val="22"/>
          <w:szCs w:val="20"/>
        </w:rPr>
      </w:pPr>
      <w:r w:rsidRPr="006D610F">
        <w:rPr>
          <w:rFonts w:ascii="Arial" w:eastAsiaTheme="minorHAnsi" w:hAnsi="Arial" w:cs="Arial"/>
          <w:sz w:val="22"/>
          <w:szCs w:val="20"/>
        </w:rPr>
        <w:t>Regulatory defense and penalties, and</w:t>
      </w:r>
    </w:p>
    <w:p w14:paraId="2421F8F7" w14:textId="77777777" w:rsidR="00500849" w:rsidRPr="006D610F" w:rsidRDefault="00500849" w:rsidP="00500849">
      <w:pPr>
        <w:pStyle w:val="ListParagraph"/>
        <w:numPr>
          <w:ilvl w:val="0"/>
          <w:numId w:val="3"/>
        </w:numPr>
        <w:autoSpaceDE w:val="0"/>
        <w:autoSpaceDN w:val="0"/>
        <w:adjustRightInd w:val="0"/>
        <w:rPr>
          <w:rFonts w:ascii="Arial" w:eastAsiaTheme="minorHAnsi" w:hAnsi="Arial" w:cs="Arial"/>
          <w:sz w:val="22"/>
          <w:szCs w:val="20"/>
        </w:rPr>
      </w:pPr>
      <w:r w:rsidRPr="006D610F">
        <w:rPr>
          <w:rFonts w:ascii="Arial" w:eastAsiaTheme="minorHAnsi" w:hAnsi="Arial" w:cs="Arial"/>
          <w:sz w:val="22"/>
          <w:szCs w:val="20"/>
        </w:rPr>
        <w:t>Cyber theft of customer’s property, including but not limited to money and securities.</w:t>
      </w:r>
    </w:p>
    <w:p w14:paraId="4658E815" w14:textId="77777777" w:rsidR="00C82EAA" w:rsidRDefault="00C82EAA" w:rsidP="00154E82">
      <w:pPr>
        <w:rPr>
          <w:rFonts w:ascii="Arial" w:hAnsi="Arial" w:cs="Arial"/>
          <w:sz w:val="22"/>
        </w:rPr>
      </w:pPr>
    </w:p>
    <w:p w14:paraId="5BCC4AFD" w14:textId="77777777" w:rsidR="00500849" w:rsidRPr="006D610F" w:rsidRDefault="00500849" w:rsidP="00500849">
      <w:pPr>
        <w:autoSpaceDE w:val="0"/>
        <w:autoSpaceDN w:val="0"/>
        <w:adjustRightInd w:val="0"/>
        <w:ind w:left="720"/>
        <w:rPr>
          <w:rFonts w:ascii="Arial" w:eastAsiaTheme="minorHAnsi" w:hAnsi="Arial" w:cs="Arial"/>
          <w:sz w:val="22"/>
          <w:szCs w:val="20"/>
        </w:rPr>
      </w:pPr>
      <w:bookmarkStart w:id="2" w:name="_Hlk518900566"/>
      <w:r>
        <w:rPr>
          <w:rFonts w:ascii="Arial" w:eastAsiaTheme="minorHAnsi" w:hAnsi="Arial" w:cs="Arial"/>
          <w:sz w:val="22"/>
          <w:szCs w:val="20"/>
        </w:rPr>
        <w:lastRenderedPageBreak/>
        <w:t>I</w:t>
      </w:r>
      <w:r w:rsidRPr="006D610F">
        <w:rPr>
          <w:rFonts w:ascii="Arial" w:eastAsiaTheme="minorHAnsi" w:hAnsi="Arial" w:cs="Arial"/>
          <w:sz w:val="22"/>
          <w:szCs w:val="20"/>
        </w:rPr>
        <w:t xml:space="preserve">f the policy is written on a </w:t>
      </w:r>
      <w:proofErr w:type="gramStart"/>
      <w:r w:rsidRPr="006D610F">
        <w:rPr>
          <w:rFonts w:ascii="Arial" w:eastAsiaTheme="minorHAnsi" w:hAnsi="Arial" w:cs="Arial"/>
          <w:sz w:val="22"/>
          <w:szCs w:val="20"/>
        </w:rPr>
        <w:t>claims</w:t>
      </w:r>
      <w:proofErr w:type="gramEnd"/>
      <w:r w:rsidRPr="006D610F">
        <w:rPr>
          <w:rFonts w:ascii="Arial" w:eastAsiaTheme="minorHAnsi" w:hAnsi="Arial" w:cs="Arial"/>
          <w:sz w:val="22"/>
          <w:szCs w:val="20"/>
        </w:rPr>
        <w:t xml:space="preserve"> made basis, Contractor must submit to OGS an Endorsement providing proof that the policy provides the option to purchase an Extended Reporting Period (“tail coverage”) providing coverage for no less than one (1) year after work is completed in the event that coverage is cancelled or not renewed. This requirement applies to both primary and excess liability policies, as applicable.  </w:t>
      </w:r>
      <w:r w:rsidRPr="006D610F">
        <w:rPr>
          <w:rFonts w:ascii="Arial" w:hAnsi="Arial" w:cs="Arial"/>
          <w:b/>
          <w:sz w:val="22"/>
          <w:szCs w:val="20"/>
        </w:rPr>
        <w:t>Notes on the ACORD certificate, an email/letter from the insurance broker, insurance carrier/agent, contractor, or subcontractor will not be accepted as proof of the extended reporting period endorsement.</w:t>
      </w:r>
      <w:r w:rsidRPr="006D610F">
        <w:rPr>
          <w:rFonts w:ascii="Arial" w:hAnsi="Arial" w:cs="Arial"/>
          <w:sz w:val="22"/>
          <w:szCs w:val="20"/>
        </w:rPr>
        <w:t xml:space="preserve">   </w:t>
      </w:r>
    </w:p>
    <w:p w14:paraId="4765B230" w14:textId="77777777" w:rsidR="00500849" w:rsidRPr="006D610F" w:rsidRDefault="00500849" w:rsidP="00500849">
      <w:pPr>
        <w:ind w:left="360"/>
        <w:rPr>
          <w:rFonts w:ascii="Arial" w:hAnsi="Arial" w:cs="Arial"/>
          <w:b/>
          <w:sz w:val="22"/>
          <w:szCs w:val="20"/>
        </w:rPr>
      </w:pPr>
    </w:p>
    <w:p w14:paraId="2371B2F5" w14:textId="77777777" w:rsidR="00500849" w:rsidRDefault="00500849" w:rsidP="00500849">
      <w:pPr>
        <w:pStyle w:val="ListParagraph"/>
        <w:rPr>
          <w:rFonts w:ascii="Arial" w:hAnsi="Arial" w:cs="Arial"/>
          <w:sz w:val="22"/>
        </w:rPr>
      </w:pPr>
      <w:r w:rsidRPr="006D610F">
        <w:rPr>
          <w:rFonts w:ascii="Arial" w:hAnsi="Arial" w:cs="Arial"/>
          <w:b/>
          <w:bCs/>
          <w:sz w:val="22"/>
          <w:szCs w:val="20"/>
        </w:rPr>
        <w:t xml:space="preserve">If Data Breach and Cyber/Privacy Liability Insurance coverage is included under a Commercial General Liability Policy, Professional Liability/Errors &amp; Omissions Policy, or Technology Professional Liability/Technology Errors &amp; Omissions Insurance, this shall be evidenced by a copy of the Policy Documents/applicable Endorsements provided to the </w:t>
      </w:r>
      <w:r w:rsidR="00183125">
        <w:rPr>
          <w:rFonts w:ascii="Arial" w:hAnsi="Arial" w:cs="Arial"/>
          <w:b/>
          <w:bCs/>
          <w:sz w:val="22"/>
          <w:szCs w:val="20"/>
        </w:rPr>
        <w:t>A</w:t>
      </w:r>
      <w:r w:rsidRPr="006D610F">
        <w:rPr>
          <w:rFonts w:ascii="Arial" w:hAnsi="Arial" w:cs="Arial"/>
          <w:b/>
          <w:bCs/>
          <w:sz w:val="22"/>
          <w:szCs w:val="20"/>
        </w:rPr>
        <w:t xml:space="preserve">uthorized </w:t>
      </w:r>
      <w:r w:rsidR="00183125">
        <w:rPr>
          <w:rFonts w:ascii="Arial" w:hAnsi="Arial" w:cs="Arial"/>
          <w:b/>
          <w:bCs/>
          <w:sz w:val="22"/>
          <w:szCs w:val="20"/>
        </w:rPr>
        <w:t>U</w:t>
      </w:r>
      <w:r w:rsidRPr="006D610F">
        <w:rPr>
          <w:rFonts w:ascii="Arial" w:hAnsi="Arial" w:cs="Arial"/>
          <w:b/>
          <w:bCs/>
          <w:sz w:val="22"/>
          <w:szCs w:val="20"/>
        </w:rPr>
        <w:t>ser.</w:t>
      </w:r>
    </w:p>
    <w:p w14:paraId="5BEB1A79" w14:textId="77777777" w:rsidR="00500849" w:rsidRPr="00500849" w:rsidRDefault="00500849" w:rsidP="00500849">
      <w:pPr>
        <w:pStyle w:val="ListParagraph"/>
        <w:rPr>
          <w:rFonts w:ascii="Arial" w:hAnsi="Arial" w:cs="Arial"/>
          <w:sz w:val="22"/>
        </w:rPr>
      </w:pPr>
    </w:p>
    <w:p w14:paraId="65637A02" w14:textId="43AE5662" w:rsidR="00CA7B24" w:rsidRPr="00C82EAA" w:rsidRDefault="004B435F" w:rsidP="00C82EAA">
      <w:pPr>
        <w:pStyle w:val="ListParagraph"/>
        <w:numPr>
          <w:ilvl w:val="0"/>
          <w:numId w:val="2"/>
        </w:numPr>
        <w:rPr>
          <w:rFonts w:ascii="Arial" w:hAnsi="Arial" w:cs="Arial"/>
          <w:sz w:val="22"/>
        </w:rPr>
      </w:pPr>
      <w:r>
        <w:rPr>
          <w:rFonts w:ascii="Arial" w:hAnsi="Arial" w:cs="Arial"/>
          <w:b/>
          <w:sz w:val="22"/>
          <w:szCs w:val="20"/>
          <w:u w:val="single"/>
        </w:rPr>
        <w:t xml:space="preserve">For </w:t>
      </w:r>
      <w:r w:rsidR="00EF3453">
        <w:rPr>
          <w:rFonts w:ascii="Arial" w:hAnsi="Arial" w:cs="Arial"/>
          <w:b/>
          <w:sz w:val="22"/>
          <w:szCs w:val="20"/>
          <w:u w:val="single"/>
        </w:rPr>
        <w:t>B</w:t>
      </w:r>
      <w:r w:rsidR="00904CDF">
        <w:rPr>
          <w:rFonts w:ascii="Arial" w:hAnsi="Arial" w:cs="Arial"/>
          <w:b/>
          <w:sz w:val="22"/>
          <w:szCs w:val="20"/>
          <w:u w:val="single"/>
        </w:rPr>
        <w:t>idders/</w:t>
      </w:r>
      <w:r w:rsidR="00BC7F26">
        <w:rPr>
          <w:rFonts w:ascii="Arial" w:hAnsi="Arial" w:cs="Arial"/>
          <w:b/>
          <w:sz w:val="22"/>
          <w:szCs w:val="20"/>
          <w:u w:val="single"/>
        </w:rPr>
        <w:t>C</w:t>
      </w:r>
      <w:r w:rsidR="006B33CA" w:rsidRPr="00C82EAA">
        <w:rPr>
          <w:rFonts w:ascii="Arial" w:hAnsi="Arial" w:cs="Arial"/>
          <w:b/>
          <w:sz w:val="22"/>
          <w:szCs w:val="20"/>
          <w:u w:val="single"/>
        </w:rPr>
        <w:t xml:space="preserve">ontractors performing </w:t>
      </w:r>
      <w:r w:rsidR="00904CDF">
        <w:rPr>
          <w:rFonts w:ascii="Arial" w:hAnsi="Arial" w:cs="Arial"/>
          <w:b/>
          <w:sz w:val="22"/>
          <w:szCs w:val="20"/>
          <w:u w:val="single"/>
        </w:rPr>
        <w:t xml:space="preserve">(either directly or via a subcontractor(s) </w:t>
      </w:r>
      <w:r>
        <w:rPr>
          <w:rFonts w:ascii="Arial" w:hAnsi="Arial" w:cs="Arial"/>
          <w:b/>
          <w:sz w:val="22"/>
          <w:szCs w:val="20"/>
          <w:u w:val="single"/>
        </w:rPr>
        <w:t>performing Onsite Installation classified as Public Work by NYS DOL:</w:t>
      </w:r>
      <w:r w:rsidR="008E2F26">
        <w:rPr>
          <w:rFonts w:ascii="Arial" w:hAnsi="Arial" w:cs="Arial"/>
          <w:b/>
          <w:sz w:val="22"/>
          <w:szCs w:val="20"/>
          <w:u w:val="single"/>
        </w:rPr>
        <w:t xml:space="preserve"> </w:t>
      </w:r>
      <w:r w:rsidR="00584545" w:rsidRPr="00C82EAA">
        <w:rPr>
          <w:rFonts w:ascii="Arial" w:hAnsi="Arial" w:cs="Arial"/>
          <w:b/>
          <w:sz w:val="22"/>
          <w:szCs w:val="20"/>
          <w:u w:val="single"/>
        </w:rPr>
        <w:t>Builder’s Risk/Installation Floater:</w:t>
      </w:r>
    </w:p>
    <w:bookmarkEnd w:id="2"/>
    <w:p w14:paraId="27A0D1A3" w14:textId="567818F7" w:rsidR="00CA7B24" w:rsidRDefault="00CA7B24" w:rsidP="00154E82">
      <w:pPr>
        <w:rPr>
          <w:rFonts w:ascii="Arial" w:hAnsi="Arial" w:cs="Arial"/>
          <w:sz w:val="22"/>
        </w:rPr>
      </w:pPr>
    </w:p>
    <w:p w14:paraId="5F972777" w14:textId="242BD891" w:rsidR="009A29B7" w:rsidRPr="006D610F" w:rsidRDefault="009A29B7" w:rsidP="009A29B7">
      <w:pPr>
        <w:autoSpaceDE w:val="0"/>
        <w:autoSpaceDN w:val="0"/>
        <w:adjustRightInd w:val="0"/>
        <w:ind w:left="720"/>
        <w:rPr>
          <w:rFonts w:ascii="Arial" w:eastAsiaTheme="minorHAnsi" w:hAnsi="Arial" w:cs="Arial"/>
          <w:sz w:val="22"/>
          <w:szCs w:val="20"/>
        </w:rPr>
      </w:pPr>
      <w:r w:rsidRPr="006D610F">
        <w:rPr>
          <w:rFonts w:ascii="Arial" w:eastAsiaTheme="minorHAnsi" w:hAnsi="Arial" w:cs="Arial"/>
          <w:sz w:val="22"/>
          <w:szCs w:val="20"/>
        </w:rPr>
        <w:t xml:space="preserve">The Contractor or Subcontractor </w:t>
      </w:r>
      <w:r w:rsidR="004B435F">
        <w:rPr>
          <w:rFonts w:ascii="Arial" w:eastAsiaTheme="minorHAnsi" w:hAnsi="Arial" w:cs="Arial"/>
          <w:sz w:val="22"/>
          <w:szCs w:val="20"/>
        </w:rPr>
        <w:t>S</w:t>
      </w:r>
      <w:r w:rsidRPr="006D610F">
        <w:rPr>
          <w:rFonts w:ascii="Arial" w:eastAsiaTheme="minorHAnsi" w:hAnsi="Arial" w:cs="Arial"/>
          <w:sz w:val="22"/>
          <w:szCs w:val="20"/>
        </w:rPr>
        <w:t xml:space="preserve">hall provide a Builder’s Risk Insurance policy covering all risks in completed value form. Such policy </w:t>
      </w:r>
      <w:r w:rsidR="00643D61">
        <w:rPr>
          <w:rFonts w:ascii="Arial" w:eastAsiaTheme="minorHAnsi" w:hAnsi="Arial" w:cs="Arial"/>
          <w:sz w:val="22"/>
          <w:szCs w:val="20"/>
        </w:rPr>
        <w:t>S</w:t>
      </w:r>
      <w:r w:rsidRPr="006D610F">
        <w:rPr>
          <w:rFonts w:ascii="Arial" w:eastAsiaTheme="minorHAnsi" w:hAnsi="Arial" w:cs="Arial"/>
          <w:sz w:val="22"/>
          <w:szCs w:val="20"/>
        </w:rPr>
        <w:t xml:space="preserve">hall cover the total value of the </w:t>
      </w:r>
      <w:r w:rsidR="004B435F">
        <w:rPr>
          <w:rFonts w:ascii="Arial" w:eastAsiaTheme="minorHAnsi" w:hAnsi="Arial" w:cs="Arial"/>
          <w:sz w:val="22"/>
          <w:szCs w:val="20"/>
        </w:rPr>
        <w:t>W</w:t>
      </w:r>
      <w:r w:rsidRPr="006D610F">
        <w:rPr>
          <w:rFonts w:ascii="Arial" w:eastAsiaTheme="minorHAnsi" w:hAnsi="Arial" w:cs="Arial"/>
          <w:sz w:val="22"/>
          <w:szCs w:val="20"/>
        </w:rPr>
        <w:t xml:space="preserve">ork performed in accordance with the Authorized User Agreement, as well as the value of any Products, equipment, </w:t>
      </w:r>
      <w:r w:rsidR="00643D61">
        <w:rPr>
          <w:rFonts w:ascii="Arial" w:eastAsiaTheme="minorHAnsi" w:hAnsi="Arial" w:cs="Arial"/>
          <w:sz w:val="22"/>
          <w:szCs w:val="20"/>
        </w:rPr>
        <w:t>supplies and/or material to be I</w:t>
      </w:r>
      <w:r w:rsidRPr="006D610F">
        <w:rPr>
          <w:rFonts w:ascii="Arial" w:eastAsiaTheme="minorHAnsi" w:hAnsi="Arial" w:cs="Arial"/>
          <w:sz w:val="22"/>
          <w:szCs w:val="20"/>
        </w:rPr>
        <w:t xml:space="preserve">nstalled in the project (as per the Authorized User Agreement) that may be in storage (on or off the Site) or in transit. The policy </w:t>
      </w:r>
      <w:r w:rsidR="00C7450C">
        <w:rPr>
          <w:rFonts w:ascii="Arial" w:eastAsiaTheme="minorHAnsi" w:hAnsi="Arial" w:cs="Arial"/>
          <w:sz w:val="22"/>
          <w:szCs w:val="20"/>
        </w:rPr>
        <w:t>S</w:t>
      </w:r>
      <w:r w:rsidRPr="006D610F">
        <w:rPr>
          <w:rFonts w:ascii="Arial" w:eastAsiaTheme="minorHAnsi" w:hAnsi="Arial" w:cs="Arial"/>
          <w:sz w:val="22"/>
          <w:szCs w:val="20"/>
        </w:rPr>
        <w:t xml:space="preserve">hall cover the cost of removing debris, including demolition as </w:t>
      </w:r>
      <w:r w:rsidR="00643D61">
        <w:rPr>
          <w:rFonts w:ascii="Arial" w:eastAsiaTheme="minorHAnsi" w:hAnsi="Arial" w:cs="Arial"/>
          <w:sz w:val="22"/>
          <w:szCs w:val="20"/>
        </w:rPr>
        <w:t>M</w:t>
      </w:r>
      <w:r w:rsidRPr="006D610F">
        <w:rPr>
          <w:rFonts w:ascii="Arial" w:eastAsiaTheme="minorHAnsi" w:hAnsi="Arial" w:cs="Arial"/>
          <w:sz w:val="22"/>
          <w:szCs w:val="20"/>
        </w:rPr>
        <w:t xml:space="preserve">ay be legally necessary by the operation of any law, ordinance or regulation, and property of the State held in their care, custody and/or control. Such policy </w:t>
      </w:r>
      <w:r w:rsidR="00643D61">
        <w:rPr>
          <w:rFonts w:ascii="Arial" w:eastAsiaTheme="minorHAnsi" w:hAnsi="Arial" w:cs="Arial"/>
          <w:sz w:val="22"/>
          <w:szCs w:val="20"/>
        </w:rPr>
        <w:t>S</w:t>
      </w:r>
      <w:r w:rsidRPr="006D610F">
        <w:rPr>
          <w:rFonts w:ascii="Arial" w:eastAsiaTheme="minorHAnsi" w:hAnsi="Arial" w:cs="Arial"/>
          <w:sz w:val="22"/>
          <w:szCs w:val="20"/>
        </w:rPr>
        <w:t xml:space="preserve">hall name as insureds the State, the Contractor, and the Authorized User issuing the Authorized User Agreement.  </w:t>
      </w:r>
    </w:p>
    <w:p w14:paraId="44D1E47C" w14:textId="77777777" w:rsidR="009A29B7" w:rsidRPr="006D610F" w:rsidRDefault="009A29B7" w:rsidP="009A29B7">
      <w:pPr>
        <w:autoSpaceDE w:val="0"/>
        <w:autoSpaceDN w:val="0"/>
        <w:adjustRightInd w:val="0"/>
        <w:rPr>
          <w:rFonts w:ascii="Arial" w:eastAsiaTheme="minorHAnsi" w:hAnsi="Arial" w:cs="Arial"/>
          <w:sz w:val="22"/>
          <w:szCs w:val="20"/>
        </w:rPr>
      </w:pPr>
    </w:p>
    <w:p w14:paraId="4337443C" w14:textId="2E79AE2F" w:rsidR="009A29B7" w:rsidRPr="006D610F" w:rsidRDefault="009A29B7" w:rsidP="009A29B7">
      <w:pPr>
        <w:autoSpaceDE w:val="0"/>
        <w:autoSpaceDN w:val="0"/>
        <w:adjustRightInd w:val="0"/>
        <w:ind w:firstLine="720"/>
        <w:rPr>
          <w:rFonts w:ascii="Arial" w:eastAsiaTheme="minorHAnsi" w:hAnsi="Arial" w:cs="Arial"/>
          <w:sz w:val="22"/>
          <w:szCs w:val="20"/>
        </w:rPr>
      </w:pPr>
      <w:r w:rsidRPr="006D610F">
        <w:rPr>
          <w:rFonts w:ascii="Arial" w:eastAsiaTheme="minorHAnsi" w:hAnsi="Arial" w:cs="Arial"/>
          <w:sz w:val="22"/>
          <w:szCs w:val="20"/>
        </w:rPr>
        <w:t xml:space="preserve">The Builder’s Risk </w:t>
      </w:r>
      <w:proofErr w:type="gramStart"/>
      <w:r w:rsidRPr="006D610F">
        <w:rPr>
          <w:rFonts w:ascii="Arial" w:eastAsiaTheme="minorHAnsi" w:hAnsi="Arial" w:cs="Arial"/>
          <w:sz w:val="22"/>
          <w:szCs w:val="20"/>
        </w:rPr>
        <w:t>policy</w:t>
      </w:r>
      <w:proofErr w:type="gramEnd"/>
      <w:r w:rsidRPr="006D610F">
        <w:rPr>
          <w:rFonts w:ascii="Arial" w:eastAsiaTheme="minorHAnsi" w:hAnsi="Arial" w:cs="Arial"/>
          <w:sz w:val="22"/>
          <w:szCs w:val="20"/>
        </w:rPr>
        <w:t xml:space="preserve"> </w:t>
      </w:r>
      <w:r w:rsidR="008E2F26">
        <w:rPr>
          <w:rFonts w:ascii="Arial" w:eastAsiaTheme="minorHAnsi" w:hAnsi="Arial" w:cs="Arial"/>
          <w:sz w:val="22"/>
          <w:szCs w:val="20"/>
        </w:rPr>
        <w:t>S</w:t>
      </w:r>
      <w:r w:rsidRPr="006D610F">
        <w:rPr>
          <w:rFonts w:ascii="Arial" w:eastAsiaTheme="minorHAnsi" w:hAnsi="Arial" w:cs="Arial"/>
          <w:sz w:val="22"/>
          <w:szCs w:val="20"/>
        </w:rPr>
        <w:t>hall contain endorsements that provide for the following:</w:t>
      </w:r>
    </w:p>
    <w:p w14:paraId="3A418DCF" w14:textId="77777777" w:rsidR="009A29B7" w:rsidRPr="006D610F" w:rsidRDefault="009A29B7" w:rsidP="009A29B7">
      <w:pPr>
        <w:pStyle w:val="ListParagraph"/>
        <w:numPr>
          <w:ilvl w:val="0"/>
          <w:numId w:val="4"/>
        </w:numPr>
        <w:autoSpaceDE w:val="0"/>
        <w:autoSpaceDN w:val="0"/>
        <w:adjustRightInd w:val="0"/>
        <w:rPr>
          <w:rFonts w:ascii="Arial" w:eastAsiaTheme="minorHAnsi" w:hAnsi="Arial" w:cs="Arial"/>
          <w:sz w:val="22"/>
          <w:szCs w:val="20"/>
        </w:rPr>
      </w:pPr>
      <w:r w:rsidRPr="006D610F">
        <w:rPr>
          <w:rFonts w:ascii="Arial" w:eastAsiaTheme="minorHAnsi" w:hAnsi="Arial" w:cs="Arial"/>
          <w:sz w:val="22"/>
          <w:szCs w:val="20"/>
        </w:rPr>
        <w:t xml:space="preserve">The (Authorized User), State, and the Contractor shall be named as loss payees for the work in order of precedence, as their interest may appear; </w:t>
      </w:r>
    </w:p>
    <w:p w14:paraId="7FEA1A22" w14:textId="77777777" w:rsidR="009A29B7" w:rsidRPr="006D610F" w:rsidRDefault="009A29B7" w:rsidP="009A29B7">
      <w:pPr>
        <w:pStyle w:val="ListParagraph"/>
        <w:numPr>
          <w:ilvl w:val="0"/>
          <w:numId w:val="4"/>
        </w:numPr>
        <w:autoSpaceDE w:val="0"/>
        <w:autoSpaceDN w:val="0"/>
        <w:adjustRightInd w:val="0"/>
        <w:rPr>
          <w:rFonts w:ascii="Arial" w:eastAsiaTheme="minorHAnsi" w:hAnsi="Arial" w:cs="Arial"/>
          <w:sz w:val="22"/>
          <w:szCs w:val="20"/>
        </w:rPr>
      </w:pPr>
      <w:r w:rsidRPr="006D610F">
        <w:rPr>
          <w:rFonts w:ascii="Arial" w:eastAsiaTheme="minorHAnsi" w:hAnsi="Arial" w:cs="Arial"/>
          <w:sz w:val="22"/>
          <w:szCs w:val="20"/>
        </w:rPr>
        <w:t>In the event the loss occurs at an occupied facility, the policy shall permit occupancy without the consent of the insurance company; and</w:t>
      </w:r>
    </w:p>
    <w:p w14:paraId="52F985AF" w14:textId="6CE791DE" w:rsidR="009A29B7" w:rsidRPr="006D610F" w:rsidRDefault="009A29B7" w:rsidP="009A29B7">
      <w:pPr>
        <w:pStyle w:val="ListParagraph"/>
        <w:numPr>
          <w:ilvl w:val="0"/>
          <w:numId w:val="4"/>
        </w:numPr>
        <w:autoSpaceDE w:val="0"/>
        <w:autoSpaceDN w:val="0"/>
        <w:adjustRightInd w:val="0"/>
        <w:rPr>
          <w:rFonts w:ascii="Arial" w:eastAsiaTheme="minorHAnsi" w:hAnsi="Arial" w:cs="Arial"/>
          <w:sz w:val="22"/>
          <w:szCs w:val="20"/>
        </w:rPr>
      </w:pPr>
      <w:proofErr w:type="gramStart"/>
      <w:r w:rsidRPr="006D610F">
        <w:rPr>
          <w:rFonts w:ascii="Arial" w:eastAsiaTheme="minorHAnsi" w:hAnsi="Arial" w:cs="Arial"/>
          <w:sz w:val="22"/>
          <w:szCs w:val="20"/>
        </w:rPr>
        <w:t>In the event that</w:t>
      </w:r>
      <w:proofErr w:type="gramEnd"/>
      <w:r w:rsidRPr="006D610F">
        <w:rPr>
          <w:rFonts w:ascii="Arial" w:eastAsiaTheme="minorHAnsi" w:hAnsi="Arial" w:cs="Arial"/>
          <w:sz w:val="22"/>
          <w:szCs w:val="20"/>
        </w:rPr>
        <w:t xml:space="preserve"> the insurance policy has been issued by a mutual insurance company, the following language </w:t>
      </w:r>
      <w:r w:rsidR="00C7450C">
        <w:rPr>
          <w:rFonts w:ascii="Arial" w:eastAsiaTheme="minorHAnsi" w:hAnsi="Arial" w:cs="Arial"/>
          <w:sz w:val="22"/>
          <w:szCs w:val="20"/>
        </w:rPr>
        <w:t>S</w:t>
      </w:r>
      <w:r w:rsidRPr="006D610F">
        <w:rPr>
          <w:rFonts w:ascii="Arial" w:eastAsiaTheme="minorHAnsi" w:hAnsi="Arial" w:cs="Arial"/>
          <w:sz w:val="22"/>
          <w:szCs w:val="20"/>
        </w:rPr>
        <w:t>hall be included: the “(Authorized user) is not liable for any premium or assessment under this policy of insurance. The First Named Insured is solely liable therefore.”</w:t>
      </w:r>
    </w:p>
    <w:p w14:paraId="4A8256FA" w14:textId="74C12BAA" w:rsidR="00F07928" w:rsidRDefault="00F07928" w:rsidP="00154E82">
      <w:pPr>
        <w:rPr>
          <w:rFonts w:ascii="Arial" w:hAnsi="Arial" w:cs="Arial"/>
          <w:sz w:val="22"/>
        </w:rPr>
      </w:pPr>
    </w:p>
    <w:p w14:paraId="054F800D" w14:textId="77777777" w:rsidR="00CA7B24" w:rsidRPr="00C82EAA" w:rsidRDefault="00584545" w:rsidP="00C82EAA">
      <w:pPr>
        <w:pStyle w:val="ListParagraph"/>
        <w:numPr>
          <w:ilvl w:val="0"/>
          <w:numId w:val="2"/>
        </w:numPr>
        <w:rPr>
          <w:rFonts w:ascii="Arial" w:hAnsi="Arial" w:cs="Arial"/>
          <w:sz w:val="22"/>
        </w:rPr>
      </w:pPr>
      <w:bookmarkStart w:id="3" w:name="_Hlk518900570"/>
      <w:r w:rsidRPr="00C82EAA">
        <w:rPr>
          <w:rFonts w:ascii="Arial" w:hAnsi="Arial" w:cs="Arial"/>
          <w:b/>
          <w:sz w:val="22"/>
          <w:szCs w:val="20"/>
          <w:u w:val="single"/>
        </w:rPr>
        <w:t>Pollution Legal Liability Insurance:</w:t>
      </w:r>
    </w:p>
    <w:bookmarkEnd w:id="3"/>
    <w:p w14:paraId="1658F55D" w14:textId="2FB615EE" w:rsidR="008B6200" w:rsidRPr="006D610F" w:rsidRDefault="008B6200" w:rsidP="00904CDF">
      <w:pPr>
        <w:rPr>
          <w:rFonts w:ascii="Arial" w:hAnsi="Arial" w:cs="Arial"/>
          <w:color w:val="000000"/>
          <w:sz w:val="22"/>
          <w:szCs w:val="20"/>
        </w:rPr>
      </w:pPr>
    </w:p>
    <w:p w14:paraId="6DC9B8CA" w14:textId="344D5CE0" w:rsidR="008B6200" w:rsidRPr="006D610F" w:rsidRDefault="008B6200" w:rsidP="00C82EAA">
      <w:pPr>
        <w:autoSpaceDE w:val="0"/>
        <w:autoSpaceDN w:val="0"/>
        <w:adjustRightInd w:val="0"/>
        <w:ind w:left="720"/>
        <w:rPr>
          <w:rFonts w:ascii="Arial" w:hAnsi="Arial" w:cs="Arial"/>
          <w:color w:val="000000"/>
          <w:sz w:val="22"/>
          <w:szCs w:val="20"/>
        </w:rPr>
      </w:pPr>
      <w:r w:rsidRPr="006D610F">
        <w:rPr>
          <w:rFonts w:ascii="Arial" w:hAnsi="Arial" w:cs="Arial"/>
          <w:color w:val="000000"/>
          <w:sz w:val="22"/>
          <w:szCs w:val="20"/>
        </w:rPr>
        <w:t xml:space="preserve">If the </w:t>
      </w:r>
      <w:r w:rsidR="00643D61">
        <w:rPr>
          <w:rFonts w:ascii="Arial" w:hAnsi="Arial" w:cs="Arial"/>
          <w:color w:val="000000"/>
          <w:sz w:val="22"/>
          <w:szCs w:val="20"/>
        </w:rPr>
        <w:t>W</w:t>
      </w:r>
      <w:r w:rsidRPr="006D610F">
        <w:rPr>
          <w:rFonts w:ascii="Arial" w:hAnsi="Arial" w:cs="Arial"/>
          <w:color w:val="000000"/>
          <w:sz w:val="22"/>
          <w:szCs w:val="20"/>
        </w:rPr>
        <w:t xml:space="preserve">ork involves abatement, removal, repair, replacement, enclosure, encapsulation and/or disposal of any pollutants, which includes but are not limited to, petroleum, petroleum product, hazardous material or substance including asbestos, lead, fungus and those as defined by applicable State and federal laws and regulations, the Contractor </w:t>
      </w:r>
      <w:r w:rsidR="00C7450C">
        <w:rPr>
          <w:rFonts w:ascii="Arial" w:hAnsi="Arial" w:cs="Arial"/>
          <w:color w:val="000000"/>
          <w:sz w:val="22"/>
          <w:szCs w:val="20"/>
        </w:rPr>
        <w:t>S</w:t>
      </w:r>
      <w:r w:rsidRPr="006D610F">
        <w:rPr>
          <w:rFonts w:ascii="Arial" w:hAnsi="Arial" w:cs="Arial"/>
          <w:color w:val="000000"/>
          <w:sz w:val="22"/>
          <w:szCs w:val="20"/>
        </w:rPr>
        <w:t xml:space="preserve">hall procure, or otherwise obtain through an approved </w:t>
      </w:r>
      <w:r w:rsidR="00C7450C">
        <w:rPr>
          <w:rFonts w:ascii="Arial" w:hAnsi="Arial" w:cs="Arial"/>
          <w:color w:val="000000"/>
          <w:sz w:val="22"/>
          <w:szCs w:val="20"/>
        </w:rPr>
        <w:t>S</w:t>
      </w:r>
      <w:r w:rsidRPr="006D610F">
        <w:rPr>
          <w:rFonts w:ascii="Arial" w:hAnsi="Arial" w:cs="Arial"/>
          <w:color w:val="000000"/>
          <w:sz w:val="22"/>
          <w:szCs w:val="20"/>
        </w:rPr>
        <w:t xml:space="preserve">ubcontractor, and maintain in full force and effect throughout the term of the </w:t>
      </w:r>
      <w:r w:rsidR="00C7450C">
        <w:rPr>
          <w:rFonts w:ascii="Arial" w:hAnsi="Arial" w:cs="Arial"/>
          <w:color w:val="000000"/>
          <w:sz w:val="22"/>
          <w:szCs w:val="20"/>
        </w:rPr>
        <w:t>C</w:t>
      </w:r>
      <w:r w:rsidRPr="006D610F">
        <w:rPr>
          <w:rFonts w:ascii="Arial" w:hAnsi="Arial" w:cs="Arial"/>
          <w:color w:val="000000"/>
          <w:sz w:val="22"/>
          <w:szCs w:val="20"/>
        </w:rPr>
        <w:t xml:space="preserve">ontract, and for </w:t>
      </w:r>
      <w:r w:rsidRPr="003A566D">
        <w:rPr>
          <w:rFonts w:ascii="Arial" w:hAnsi="Arial" w:cs="Arial"/>
          <w:b/>
          <w:color w:val="000000"/>
          <w:sz w:val="22"/>
          <w:szCs w:val="20"/>
        </w:rPr>
        <w:t xml:space="preserve">two years </w:t>
      </w:r>
      <w:r w:rsidRPr="006D610F">
        <w:rPr>
          <w:rFonts w:ascii="Arial" w:hAnsi="Arial" w:cs="Arial"/>
          <w:color w:val="000000"/>
          <w:sz w:val="22"/>
          <w:szCs w:val="20"/>
        </w:rPr>
        <w:t xml:space="preserve">after completion hereof, pollution legal liability insurance </w:t>
      </w:r>
      <w:r w:rsidRPr="003A566D">
        <w:rPr>
          <w:rFonts w:ascii="Arial" w:hAnsi="Arial" w:cs="Arial"/>
          <w:b/>
          <w:color w:val="000000"/>
          <w:sz w:val="22"/>
          <w:szCs w:val="20"/>
        </w:rPr>
        <w:t>with limits of not less than $5,000,000.00 providing coverage for bodily injury and property damage</w:t>
      </w:r>
      <w:r w:rsidRPr="006D610F">
        <w:rPr>
          <w:rFonts w:ascii="Arial" w:hAnsi="Arial" w:cs="Arial"/>
          <w:color w:val="000000"/>
          <w:sz w:val="22"/>
          <w:szCs w:val="20"/>
        </w:rPr>
        <w:t xml:space="preserve">, including </w:t>
      </w:r>
      <w:r w:rsidRPr="006D610F">
        <w:rPr>
          <w:rFonts w:ascii="Arial" w:hAnsi="Arial" w:cs="Arial"/>
          <w:color w:val="000000"/>
          <w:sz w:val="22"/>
          <w:szCs w:val="20"/>
        </w:rPr>
        <w:lastRenderedPageBreak/>
        <w:t xml:space="preserve">loss of use of damaged property or of property that has not been physically injured. Such policy </w:t>
      </w:r>
      <w:r w:rsidR="00643D61">
        <w:rPr>
          <w:rFonts w:ascii="Arial" w:hAnsi="Arial" w:cs="Arial"/>
          <w:color w:val="000000"/>
          <w:sz w:val="22"/>
          <w:szCs w:val="20"/>
        </w:rPr>
        <w:t>S</w:t>
      </w:r>
      <w:r w:rsidRPr="006D610F">
        <w:rPr>
          <w:rFonts w:ascii="Arial" w:hAnsi="Arial" w:cs="Arial"/>
          <w:color w:val="000000"/>
          <w:sz w:val="22"/>
          <w:szCs w:val="20"/>
        </w:rPr>
        <w:t xml:space="preserve">hall provide coverage for actual, alleged or threatened emission, discharge, dispersal, seepage, release or escape of pollutants, including any loss, cost or expense incurred </w:t>
      </w:r>
      <w:proofErr w:type="gramStart"/>
      <w:r w:rsidRPr="006D610F">
        <w:rPr>
          <w:rFonts w:ascii="Arial" w:hAnsi="Arial" w:cs="Arial"/>
          <w:color w:val="000000"/>
          <w:sz w:val="22"/>
          <w:szCs w:val="20"/>
        </w:rPr>
        <w:t>as a result of</w:t>
      </w:r>
      <w:proofErr w:type="gramEnd"/>
      <w:r w:rsidRPr="006D610F">
        <w:rPr>
          <w:rFonts w:ascii="Arial" w:hAnsi="Arial" w:cs="Arial"/>
          <w:color w:val="000000"/>
          <w:sz w:val="22"/>
          <w:szCs w:val="20"/>
        </w:rPr>
        <w:t xml:space="preserve"> any cleanup of pollutants or in the investigation, settlement or defense of any claim, suit, or proceedings against the </w:t>
      </w:r>
      <w:r w:rsidR="00643D61">
        <w:rPr>
          <w:rFonts w:ascii="Arial" w:hAnsi="Arial" w:cs="Arial"/>
          <w:color w:val="000000"/>
          <w:sz w:val="22"/>
          <w:szCs w:val="20"/>
        </w:rPr>
        <w:t xml:space="preserve">Authorized User </w:t>
      </w:r>
      <w:r w:rsidRPr="006D610F">
        <w:rPr>
          <w:rFonts w:ascii="Arial" w:hAnsi="Arial" w:cs="Arial"/>
          <w:color w:val="000000"/>
          <w:sz w:val="22"/>
          <w:szCs w:val="20"/>
        </w:rPr>
        <w:t xml:space="preserve">arising from Contractor’s </w:t>
      </w:r>
      <w:r w:rsidR="00643D61">
        <w:rPr>
          <w:rFonts w:ascii="Arial" w:hAnsi="Arial" w:cs="Arial"/>
          <w:color w:val="000000"/>
          <w:sz w:val="22"/>
          <w:szCs w:val="20"/>
        </w:rPr>
        <w:t>W</w:t>
      </w:r>
      <w:r w:rsidRPr="006D610F">
        <w:rPr>
          <w:rFonts w:ascii="Arial" w:hAnsi="Arial" w:cs="Arial"/>
          <w:color w:val="000000"/>
          <w:sz w:val="22"/>
          <w:szCs w:val="20"/>
        </w:rPr>
        <w:t>ork. The State of New York and the</w:t>
      </w:r>
      <w:r w:rsidR="00643D61">
        <w:rPr>
          <w:rFonts w:ascii="Arial" w:hAnsi="Arial" w:cs="Arial"/>
          <w:color w:val="000000"/>
          <w:sz w:val="22"/>
          <w:szCs w:val="20"/>
        </w:rPr>
        <w:t xml:space="preserve"> Authorized User</w:t>
      </w:r>
      <w:r w:rsidRPr="006D610F">
        <w:rPr>
          <w:rFonts w:ascii="Arial" w:hAnsi="Arial" w:cs="Arial"/>
          <w:color w:val="000000"/>
          <w:sz w:val="22"/>
          <w:szCs w:val="20"/>
        </w:rPr>
        <w:t xml:space="preserve"> </w:t>
      </w:r>
      <w:r w:rsidR="00C7450C">
        <w:rPr>
          <w:rFonts w:ascii="Arial" w:hAnsi="Arial" w:cs="Arial"/>
          <w:color w:val="000000"/>
          <w:sz w:val="22"/>
          <w:szCs w:val="20"/>
        </w:rPr>
        <w:t>S</w:t>
      </w:r>
      <w:r w:rsidRPr="006D610F">
        <w:rPr>
          <w:rFonts w:ascii="Arial" w:hAnsi="Arial" w:cs="Arial"/>
          <w:color w:val="000000"/>
          <w:sz w:val="22"/>
          <w:szCs w:val="20"/>
        </w:rPr>
        <w:t xml:space="preserve">hall be named as additional insured and coverage </w:t>
      </w:r>
      <w:r w:rsidR="00C7450C">
        <w:rPr>
          <w:rFonts w:ascii="Arial" w:hAnsi="Arial" w:cs="Arial"/>
          <w:color w:val="000000"/>
          <w:sz w:val="22"/>
          <w:szCs w:val="20"/>
        </w:rPr>
        <w:t>S</w:t>
      </w:r>
      <w:r w:rsidRPr="006D610F">
        <w:rPr>
          <w:rFonts w:ascii="Arial" w:hAnsi="Arial" w:cs="Arial"/>
          <w:color w:val="000000"/>
          <w:sz w:val="22"/>
          <w:szCs w:val="20"/>
        </w:rPr>
        <w:t xml:space="preserve">hall be primary. </w:t>
      </w:r>
      <w:r w:rsidR="00A22E4C">
        <w:rPr>
          <w:rFonts w:ascii="Arial" w:hAnsi="Arial" w:cs="Arial"/>
          <w:color w:val="000000"/>
          <w:sz w:val="22"/>
          <w:szCs w:val="20"/>
        </w:rPr>
        <w:t xml:space="preserve"> </w:t>
      </w:r>
    </w:p>
    <w:p w14:paraId="6EC30C93" w14:textId="77777777" w:rsidR="008B6200" w:rsidRPr="006D610F" w:rsidRDefault="008B6200" w:rsidP="008B6200">
      <w:pPr>
        <w:autoSpaceDE w:val="0"/>
        <w:autoSpaceDN w:val="0"/>
        <w:adjustRightInd w:val="0"/>
        <w:ind w:left="360"/>
        <w:rPr>
          <w:rFonts w:ascii="Arial" w:hAnsi="Arial" w:cs="Arial"/>
          <w:color w:val="000000"/>
          <w:sz w:val="22"/>
          <w:szCs w:val="20"/>
        </w:rPr>
      </w:pPr>
    </w:p>
    <w:p w14:paraId="4BC65285" w14:textId="5C962F41" w:rsidR="008B6200" w:rsidRPr="006D610F" w:rsidRDefault="008B6200" w:rsidP="00C82EAA">
      <w:pPr>
        <w:autoSpaceDE w:val="0"/>
        <w:autoSpaceDN w:val="0"/>
        <w:adjustRightInd w:val="0"/>
        <w:ind w:left="720"/>
        <w:rPr>
          <w:rFonts w:ascii="Arial" w:hAnsi="Arial" w:cs="Arial"/>
          <w:color w:val="000000"/>
          <w:sz w:val="22"/>
          <w:szCs w:val="20"/>
        </w:rPr>
      </w:pPr>
      <w:r w:rsidRPr="006D610F">
        <w:rPr>
          <w:rFonts w:ascii="Arial" w:hAnsi="Arial" w:cs="Arial"/>
          <w:color w:val="000000"/>
          <w:sz w:val="22"/>
          <w:szCs w:val="20"/>
        </w:rPr>
        <w:t>This requirement applies to mold as well, if excluded in the commercial general liability policy.</w:t>
      </w:r>
      <w:r w:rsidR="00D07E31">
        <w:rPr>
          <w:rFonts w:ascii="Arial" w:hAnsi="Arial" w:cs="Arial"/>
          <w:color w:val="000000"/>
          <w:sz w:val="22"/>
          <w:szCs w:val="20"/>
        </w:rPr>
        <w:t xml:space="preserve">  </w:t>
      </w:r>
      <w:r w:rsidRPr="006D610F">
        <w:rPr>
          <w:rFonts w:ascii="Arial" w:hAnsi="Arial" w:cs="Arial"/>
          <w:color w:val="000000"/>
          <w:sz w:val="22"/>
          <w:szCs w:val="20"/>
        </w:rPr>
        <w:t xml:space="preserve">If automobiles are to be used for transporting hazardous materials, the Contractor </w:t>
      </w:r>
      <w:r w:rsidR="00C7450C">
        <w:rPr>
          <w:rFonts w:ascii="Arial" w:hAnsi="Arial" w:cs="Arial"/>
          <w:color w:val="000000"/>
          <w:sz w:val="22"/>
          <w:szCs w:val="20"/>
        </w:rPr>
        <w:t>S</w:t>
      </w:r>
      <w:r w:rsidRPr="006D610F">
        <w:rPr>
          <w:rFonts w:ascii="Arial" w:hAnsi="Arial" w:cs="Arial"/>
          <w:color w:val="000000"/>
          <w:sz w:val="22"/>
          <w:szCs w:val="20"/>
        </w:rPr>
        <w:t>hall provide pollution liability broadened coverage for covered autos (endorsement CA 99 48 03 06 or CA 00 12 03 06) as well as proof of MCS 90.</w:t>
      </w:r>
    </w:p>
    <w:p w14:paraId="1258A08B" w14:textId="77777777" w:rsidR="008B6200" w:rsidRPr="006D610F" w:rsidRDefault="008B6200" w:rsidP="008B6200">
      <w:pPr>
        <w:ind w:left="360"/>
        <w:rPr>
          <w:rFonts w:ascii="Arial" w:hAnsi="Arial" w:cs="Arial"/>
          <w:sz w:val="22"/>
          <w:szCs w:val="20"/>
        </w:rPr>
      </w:pPr>
    </w:p>
    <w:p w14:paraId="6D13C15F" w14:textId="3D71E7FC" w:rsidR="008B6200" w:rsidRPr="006D610F" w:rsidRDefault="008B6200" w:rsidP="00C82EAA">
      <w:pPr>
        <w:ind w:left="720"/>
        <w:rPr>
          <w:rFonts w:ascii="Arial" w:hAnsi="Arial" w:cs="Arial"/>
          <w:b/>
          <w:bCs/>
          <w:sz w:val="22"/>
          <w:szCs w:val="20"/>
        </w:rPr>
      </w:pPr>
      <w:r w:rsidRPr="006D610F">
        <w:rPr>
          <w:rFonts w:ascii="Arial" w:hAnsi="Arial" w:cs="Arial"/>
          <w:b/>
          <w:bCs/>
          <w:sz w:val="22"/>
          <w:szCs w:val="20"/>
        </w:rPr>
        <w:t xml:space="preserve">If Pollution Legal Liability Insurance coverage is included under a Commercial General Liability Policy, this </w:t>
      </w:r>
      <w:r w:rsidR="00C7450C">
        <w:rPr>
          <w:rFonts w:ascii="Arial" w:hAnsi="Arial" w:cs="Arial"/>
          <w:b/>
          <w:bCs/>
          <w:sz w:val="22"/>
          <w:szCs w:val="20"/>
        </w:rPr>
        <w:t>S</w:t>
      </w:r>
      <w:r w:rsidRPr="006D610F">
        <w:rPr>
          <w:rFonts w:ascii="Arial" w:hAnsi="Arial" w:cs="Arial"/>
          <w:b/>
          <w:bCs/>
          <w:sz w:val="22"/>
          <w:szCs w:val="20"/>
        </w:rPr>
        <w:t xml:space="preserve">hall be evidenced by a copy of the Policy Documents/applicable Endorsements provided to the authorized user.   </w:t>
      </w:r>
    </w:p>
    <w:p w14:paraId="29EE414A" w14:textId="49E09C91" w:rsidR="00584545" w:rsidRDefault="00584545" w:rsidP="00154E82">
      <w:pPr>
        <w:rPr>
          <w:rFonts w:ascii="Arial" w:hAnsi="Arial" w:cs="Arial"/>
          <w:sz w:val="22"/>
        </w:rPr>
      </w:pPr>
    </w:p>
    <w:p w14:paraId="44B3577C" w14:textId="09B5BAF0" w:rsidR="00AA73A2" w:rsidRPr="008171DC" w:rsidRDefault="00AA73A2" w:rsidP="00AA73A2">
      <w:pPr>
        <w:pStyle w:val="ListParagraph"/>
        <w:numPr>
          <w:ilvl w:val="0"/>
          <w:numId w:val="10"/>
        </w:numPr>
        <w:rPr>
          <w:rFonts w:ascii="Arial" w:hAnsi="Arial" w:cs="Arial"/>
          <w:sz w:val="22"/>
          <w:szCs w:val="22"/>
        </w:rPr>
      </w:pPr>
      <w:r w:rsidRPr="008171DC">
        <w:rPr>
          <w:rFonts w:ascii="Arial" w:hAnsi="Arial" w:cs="Arial"/>
          <w:sz w:val="22"/>
          <w:szCs w:val="22"/>
        </w:rPr>
        <w:t xml:space="preserve">If applicable, the Professional shall provide coverage of the Professional’s negligent act, error or omission in rendering or failing to render professional services required by this Contract arising out of specifications, </w:t>
      </w:r>
      <w:r w:rsidR="001918F1">
        <w:rPr>
          <w:rFonts w:ascii="Arial" w:hAnsi="Arial" w:cs="Arial"/>
          <w:sz w:val="22"/>
          <w:szCs w:val="22"/>
        </w:rPr>
        <w:t>I</w:t>
      </w:r>
      <w:r w:rsidRPr="008171DC">
        <w:rPr>
          <w:rFonts w:ascii="Arial" w:hAnsi="Arial" w:cs="Arial"/>
          <w:sz w:val="22"/>
          <w:szCs w:val="22"/>
        </w:rPr>
        <w:t>nstallation, modification, abatement, replacement or approval of products, materials or processes containing pollutants, and the failure to advise of or detect the existence or the proportions of pollutants.</w:t>
      </w:r>
    </w:p>
    <w:p w14:paraId="0DA31F04" w14:textId="218FD7E9" w:rsidR="00AA73A2" w:rsidRDefault="00AA73A2" w:rsidP="00154E82">
      <w:pPr>
        <w:rPr>
          <w:rFonts w:ascii="Arial" w:hAnsi="Arial" w:cs="Arial"/>
          <w:sz w:val="22"/>
        </w:rPr>
      </w:pPr>
    </w:p>
    <w:p w14:paraId="39495346" w14:textId="61C46F13" w:rsidR="00D07E31" w:rsidRPr="003E0C9C" w:rsidRDefault="00D07E31" w:rsidP="00D07E31">
      <w:pPr>
        <w:pStyle w:val="ListParagraph"/>
        <w:numPr>
          <w:ilvl w:val="0"/>
          <w:numId w:val="2"/>
        </w:numPr>
        <w:rPr>
          <w:rFonts w:ascii="Arial" w:hAnsi="Arial" w:cs="Arial"/>
          <w:b/>
          <w:sz w:val="22"/>
          <w:u w:val="single"/>
        </w:rPr>
      </w:pPr>
      <w:r w:rsidRPr="003E0C9C">
        <w:rPr>
          <w:rFonts w:ascii="Arial" w:hAnsi="Arial" w:cs="Arial"/>
          <w:b/>
          <w:sz w:val="22"/>
          <w:u w:val="single"/>
        </w:rPr>
        <w:t>Railroad Protective Liability</w:t>
      </w:r>
    </w:p>
    <w:p w14:paraId="344B7D63" w14:textId="53E8CC22" w:rsidR="008B6200" w:rsidRDefault="008B6200" w:rsidP="008B6200">
      <w:pPr>
        <w:pStyle w:val="Default"/>
        <w:rPr>
          <w:rFonts w:ascii="Arial" w:eastAsia="Times New Roman" w:hAnsi="Arial" w:cs="Arial"/>
          <w:color w:val="auto"/>
          <w:sz w:val="22"/>
          <w:szCs w:val="22"/>
        </w:rPr>
      </w:pPr>
    </w:p>
    <w:p w14:paraId="6FFB0F81" w14:textId="77777777" w:rsidR="00D3311A" w:rsidRPr="008171DC" w:rsidRDefault="00D3311A" w:rsidP="00B808D2">
      <w:pPr>
        <w:ind w:left="720"/>
        <w:rPr>
          <w:rFonts w:ascii="Arial" w:hAnsi="Arial" w:cs="Arial"/>
          <w:sz w:val="22"/>
          <w:szCs w:val="22"/>
        </w:rPr>
      </w:pPr>
      <w:r w:rsidRPr="008171DC">
        <w:rPr>
          <w:rFonts w:ascii="Arial" w:hAnsi="Arial" w:cs="Arial"/>
          <w:sz w:val="22"/>
          <w:szCs w:val="22"/>
        </w:rPr>
        <w:t>When the Work involves construction or demolition within 50 feet of rail stations, yards, tracks, or other railroad property, the exclusion for work done within 50 feet of r</w:t>
      </w:r>
      <w:r>
        <w:rPr>
          <w:rFonts w:ascii="Arial" w:hAnsi="Arial" w:cs="Arial"/>
          <w:sz w:val="22"/>
          <w:szCs w:val="22"/>
        </w:rPr>
        <w:t>ailroad property (the ―Railroad</w:t>
      </w:r>
      <w:r w:rsidRPr="008171DC">
        <w:rPr>
          <w:rFonts w:ascii="Arial" w:hAnsi="Arial" w:cs="Arial"/>
          <w:sz w:val="22"/>
          <w:szCs w:val="22"/>
        </w:rPr>
        <w:t xml:space="preserve"> exclusion) must be deleted. </w:t>
      </w:r>
    </w:p>
    <w:p w14:paraId="1ED93BF7" w14:textId="2BDC9FED" w:rsidR="00584545" w:rsidRDefault="00584545" w:rsidP="00154E82">
      <w:pPr>
        <w:rPr>
          <w:rFonts w:ascii="Arial" w:hAnsi="Arial" w:cs="Arial"/>
          <w:sz w:val="22"/>
        </w:rPr>
      </w:pPr>
    </w:p>
    <w:p w14:paraId="49F01B9E" w14:textId="6E3BEBB2" w:rsidR="009A2F05" w:rsidRPr="009A2F05" w:rsidRDefault="009A2F05" w:rsidP="009A2F05">
      <w:pPr>
        <w:pStyle w:val="ListParagraph"/>
        <w:numPr>
          <w:ilvl w:val="0"/>
          <w:numId w:val="2"/>
        </w:numPr>
        <w:rPr>
          <w:rFonts w:ascii="Arial" w:hAnsi="Arial" w:cs="Arial"/>
          <w:sz w:val="22"/>
        </w:rPr>
      </w:pPr>
      <w:r w:rsidRPr="003E0C9C">
        <w:rPr>
          <w:rFonts w:ascii="Arial" w:hAnsi="Arial" w:cs="Arial"/>
          <w:b/>
          <w:sz w:val="22"/>
          <w:u w:val="single"/>
        </w:rPr>
        <w:t>Construction Management Professional Liability</w:t>
      </w:r>
      <w:r w:rsidR="003E0C9C">
        <w:rPr>
          <w:rFonts w:ascii="Arial" w:hAnsi="Arial" w:cs="Arial"/>
          <w:sz w:val="22"/>
        </w:rPr>
        <w:t>:</w:t>
      </w:r>
      <w:r>
        <w:rPr>
          <w:rFonts w:ascii="Arial" w:hAnsi="Arial" w:cs="Arial"/>
          <w:sz w:val="22"/>
        </w:rPr>
        <w:t xml:space="preserve"> </w:t>
      </w:r>
    </w:p>
    <w:p w14:paraId="59383B13" w14:textId="0961F725" w:rsidR="009A2F05" w:rsidRDefault="009A2F05" w:rsidP="00154E82">
      <w:pPr>
        <w:rPr>
          <w:rFonts w:ascii="Arial" w:hAnsi="Arial" w:cs="Arial"/>
          <w:sz w:val="22"/>
        </w:rPr>
      </w:pPr>
    </w:p>
    <w:p w14:paraId="6223235C" w14:textId="6C573E0A" w:rsidR="000A30DC" w:rsidRPr="005E1758" w:rsidRDefault="000A30DC" w:rsidP="000A30DC">
      <w:pPr>
        <w:widowControl w:val="0"/>
        <w:ind w:left="720"/>
        <w:rPr>
          <w:rFonts w:ascii="Arial" w:hAnsi="Arial" w:cs="Arial"/>
          <w:sz w:val="22"/>
          <w:szCs w:val="22"/>
        </w:rPr>
      </w:pPr>
      <w:r>
        <w:rPr>
          <w:rFonts w:ascii="Arial" w:hAnsi="Arial" w:cs="Arial"/>
          <w:sz w:val="22"/>
          <w:szCs w:val="22"/>
        </w:rPr>
        <w:t>Where Contractor</w:t>
      </w:r>
      <w:r w:rsidRPr="005E1758">
        <w:rPr>
          <w:rFonts w:ascii="Arial" w:hAnsi="Arial" w:cs="Arial"/>
          <w:sz w:val="22"/>
          <w:szCs w:val="22"/>
        </w:rPr>
        <w:t xml:space="preserve"> </w:t>
      </w:r>
      <w:r>
        <w:rPr>
          <w:rFonts w:ascii="Arial" w:hAnsi="Arial" w:cs="Arial"/>
          <w:sz w:val="22"/>
          <w:szCs w:val="22"/>
        </w:rPr>
        <w:t xml:space="preserve">has not previously utilized </w:t>
      </w:r>
      <w:r w:rsidRPr="005E1758">
        <w:rPr>
          <w:rFonts w:ascii="Arial" w:hAnsi="Arial" w:cs="Arial"/>
          <w:sz w:val="22"/>
          <w:szCs w:val="22"/>
        </w:rPr>
        <w:t xml:space="preserve">Subcontractors </w:t>
      </w:r>
      <w:r>
        <w:rPr>
          <w:rFonts w:ascii="Arial" w:hAnsi="Arial" w:cs="Arial"/>
          <w:sz w:val="22"/>
          <w:szCs w:val="22"/>
        </w:rPr>
        <w:t>for Work which is covered under Article 8 of the NYS Labor Law, but submits:</w:t>
      </w:r>
    </w:p>
    <w:p w14:paraId="05E7710C" w14:textId="67AA1724" w:rsidR="000A30DC" w:rsidRPr="000A30DC" w:rsidRDefault="000A30DC" w:rsidP="000A30DC">
      <w:pPr>
        <w:pStyle w:val="ListParagraph"/>
        <w:widowControl w:val="0"/>
        <w:numPr>
          <w:ilvl w:val="0"/>
          <w:numId w:val="12"/>
        </w:numPr>
        <w:jc w:val="both"/>
        <w:rPr>
          <w:rFonts w:ascii="Arial" w:hAnsi="Arial" w:cs="Arial"/>
          <w:sz w:val="22"/>
          <w:szCs w:val="22"/>
        </w:rPr>
      </w:pPr>
      <w:r>
        <w:rPr>
          <w:rFonts w:ascii="Arial" w:hAnsi="Arial" w:cs="Arial"/>
          <w:sz w:val="22"/>
          <w:szCs w:val="22"/>
        </w:rPr>
        <w:t xml:space="preserve">A Contract Update Request to add Subcontractor Categories </w:t>
      </w:r>
      <w:r w:rsidRPr="005E1758">
        <w:rPr>
          <w:rFonts w:ascii="Arial" w:hAnsi="Arial" w:cs="Arial"/>
          <w:sz w:val="22"/>
          <w:szCs w:val="22"/>
        </w:rPr>
        <w:t xml:space="preserve">for </w:t>
      </w:r>
      <w:r>
        <w:rPr>
          <w:rFonts w:ascii="Arial" w:hAnsi="Arial" w:cs="Arial"/>
          <w:sz w:val="22"/>
          <w:szCs w:val="22"/>
        </w:rPr>
        <w:t>W</w:t>
      </w:r>
      <w:r w:rsidRPr="005E1758">
        <w:rPr>
          <w:rFonts w:ascii="Arial" w:hAnsi="Arial" w:cs="Arial"/>
          <w:sz w:val="22"/>
          <w:szCs w:val="22"/>
        </w:rPr>
        <w:t xml:space="preserve">ork covered by </w:t>
      </w:r>
      <w:r w:rsidRPr="000A30DC">
        <w:rPr>
          <w:rFonts w:ascii="Arial" w:hAnsi="Arial" w:cs="Arial"/>
          <w:sz w:val="22"/>
          <w:szCs w:val="22"/>
        </w:rPr>
        <w:t xml:space="preserve">Article 8 of the NYS Labor Law, or </w:t>
      </w:r>
    </w:p>
    <w:p w14:paraId="1AE88A24" w14:textId="3ACE6E5B" w:rsidR="000A30DC" w:rsidRPr="005E1758" w:rsidRDefault="000A30DC" w:rsidP="003E0C9C">
      <w:pPr>
        <w:pStyle w:val="ListParagraph"/>
        <w:widowControl w:val="0"/>
        <w:numPr>
          <w:ilvl w:val="0"/>
          <w:numId w:val="12"/>
        </w:numPr>
        <w:spacing w:after="120"/>
        <w:jc w:val="both"/>
        <w:rPr>
          <w:rFonts w:ascii="Arial" w:hAnsi="Arial" w:cs="Arial"/>
          <w:sz w:val="22"/>
          <w:szCs w:val="22"/>
        </w:rPr>
      </w:pPr>
      <w:r>
        <w:rPr>
          <w:rFonts w:ascii="Arial" w:hAnsi="Arial" w:cs="Arial"/>
          <w:sz w:val="22"/>
          <w:szCs w:val="22"/>
        </w:rPr>
        <w:t>Updated WBE or SDVOB Utilization Plans which include Subcontractors who will be performing work covered under Article 8 of the NYS Labor Law</w:t>
      </w:r>
    </w:p>
    <w:p w14:paraId="66283AD5" w14:textId="351C1787" w:rsidR="000A30DC" w:rsidRPr="000A30DC" w:rsidRDefault="000A30DC" w:rsidP="003E0C9C">
      <w:pPr>
        <w:widowControl w:val="0"/>
        <w:ind w:left="720"/>
        <w:rPr>
          <w:rFonts w:ascii="Arial" w:hAnsi="Arial" w:cs="Arial"/>
          <w:sz w:val="22"/>
          <w:szCs w:val="22"/>
        </w:rPr>
      </w:pPr>
      <w:r w:rsidRPr="000A30DC">
        <w:rPr>
          <w:rFonts w:ascii="Arial" w:hAnsi="Arial" w:cs="Arial"/>
          <w:sz w:val="22"/>
          <w:szCs w:val="22"/>
        </w:rPr>
        <w:t xml:space="preserve">The Contractor Shall obtain and maintain Construction Managers Professional Liability Insurance </w:t>
      </w:r>
    </w:p>
    <w:p w14:paraId="05838736" w14:textId="77777777" w:rsidR="00ED6976" w:rsidRDefault="00ED6976" w:rsidP="00ED6976">
      <w:pPr>
        <w:pStyle w:val="Default"/>
        <w:rPr>
          <w:rFonts w:ascii="Arial" w:eastAsia="Times New Roman" w:hAnsi="Arial" w:cs="Arial"/>
          <w:color w:val="auto"/>
          <w:sz w:val="22"/>
          <w:szCs w:val="22"/>
        </w:rPr>
      </w:pPr>
    </w:p>
    <w:p w14:paraId="21E6E575" w14:textId="77777777" w:rsidR="00ED6976" w:rsidRPr="008171DC" w:rsidRDefault="00ED6976" w:rsidP="00ED6976">
      <w:pPr>
        <w:pStyle w:val="Default"/>
        <w:rPr>
          <w:rFonts w:ascii="Arial" w:eastAsia="Times New Roman" w:hAnsi="Arial" w:cs="Arial"/>
          <w:color w:val="auto"/>
          <w:sz w:val="22"/>
          <w:szCs w:val="22"/>
        </w:rPr>
      </w:pPr>
      <w:r w:rsidRPr="008171DC">
        <w:rPr>
          <w:rFonts w:ascii="Arial" w:eastAsia="Times New Roman" w:hAnsi="Arial" w:cs="Arial"/>
          <w:color w:val="auto"/>
          <w:sz w:val="22"/>
          <w:szCs w:val="22"/>
        </w:rPr>
        <w:t xml:space="preserve">Final determination for the acceptance of </w:t>
      </w:r>
      <w:r>
        <w:rPr>
          <w:rFonts w:ascii="Arial" w:eastAsia="Times New Roman" w:hAnsi="Arial" w:cs="Arial"/>
          <w:color w:val="auto"/>
          <w:sz w:val="22"/>
          <w:szCs w:val="22"/>
        </w:rPr>
        <w:t>this</w:t>
      </w:r>
      <w:r w:rsidRPr="008171DC">
        <w:rPr>
          <w:rFonts w:ascii="Arial" w:eastAsia="Times New Roman" w:hAnsi="Arial" w:cs="Arial"/>
          <w:color w:val="auto"/>
          <w:sz w:val="22"/>
          <w:szCs w:val="22"/>
        </w:rPr>
        <w:t xml:space="preserve"> Attestation</w:t>
      </w:r>
      <w:r>
        <w:rPr>
          <w:rFonts w:ascii="Arial" w:eastAsia="Times New Roman" w:hAnsi="Arial" w:cs="Arial"/>
          <w:color w:val="auto"/>
          <w:sz w:val="22"/>
          <w:szCs w:val="22"/>
        </w:rPr>
        <w:t xml:space="preserve"> form</w:t>
      </w:r>
      <w:r w:rsidRPr="008171DC">
        <w:rPr>
          <w:rFonts w:ascii="Arial" w:eastAsia="Times New Roman" w:hAnsi="Arial" w:cs="Arial"/>
          <w:color w:val="auto"/>
          <w:sz w:val="22"/>
          <w:szCs w:val="22"/>
        </w:rPr>
        <w:t xml:space="preserve"> shall be solely with OGS Procurement Services.  </w:t>
      </w:r>
    </w:p>
    <w:p w14:paraId="524D9615" w14:textId="77777777" w:rsidR="00ED6976" w:rsidRDefault="00ED6976" w:rsidP="00154E82">
      <w:pPr>
        <w:rPr>
          <w:rFonts w:ascii="Arial" w:hAnsi="Arial" w:cs="Arial"/>
          <w:sz w:val="22"/>
        </w:rPr>
      </w:pPr>
    </w:p>
    <w:p w14:paraId="0EDE3C03" w14:textId="241B9C72" w:rsidR="004A2CFB" w:rsidRDefault="004A2CFB" w:rsidP="00154E82">
      <w:pPr>
        <w:rPr>
          <w:rFonts w:ascii="Arial" w:hAnsi="Arial" w:cs="Arial"/>
          <w:sz w:val="22"/>
        </w:rPr>
      </w:pPr>
      <w:r>
        <w:rPr>
          <w:rFonts w:ascii="Arial" w:hAnsi="Arial" w:cs="Arial"/>
          <w:sz w:val="22"/>
        </w:rPr>
        <w:t>All proof of coverage and other required documentation shall be submitted to:</w:t>
      </w:r>
    </w:p>
    <w:p w14:paraId="412AE9F0" w14:textId="77777777" w:rsidR="009A2F05" w:rsidRDefault="009A2F05" w:rsidP="00154E82">
      <w:pPr>
        <w:rPr>
          <w:rFonts w:ascii="Arial" w:hAnsi="Arial" w:cs="Arial"/>
          <w:sz w:val="22"/>
        </w:rPr>
      </w:pPr>
    </w:p>
    <w:p w14:paraId="690B0BAB" w14:textId="77777777" w:rsidR="004A2CFB" w:rsidRPr="003E0C9C" w:rsidRDefault="004A2CFB" w:rsidP="00154E82">
      <w:pPr>
        <w:rPr>
          <w:rFonts w:ascii="Arial" w:hAnsi="Arial" w:cs="Arial"/>
          <w:sz w:val="20"/>
        </w:rPr>
      </w:pPr>
      <w:r w:rsidRPr="003E0C9C">
        <w:rPr>
          <w:rFonts w:ascii="Arial" w:hAnsi="Arial" w:cs="Arial"/>
          <w:sz w:val="20"/>
        </w:rPr>
        <w:t>The New York State Office of General Services</w:t>
      </w:r>
    </w:p>
    <w:p w14:paraId="67CB8DA3" w14:textId="77777777" w:rsidR="004A2CFB" w:rsidRPr="003E0C9C" w:rsidRDefault="004A2CFB" w:rsidP="00154E82">
      <w:pPr>
        <w:rPr>
          <w:rFonts w:ascii="Arial" w:hAnsi="Arial" w:cs="Arial"/>
          <w:sz w:val="20"/>
        </w:rPr>
      </w:pPr>
      <w:r w:rsidRPr="003E0C9C">
        <w:rPr>
          <w:rFonts w:ascii="Arial" w:hAnsi="Arial" w:cs="Arial"/>
          <w:sz w:val="20"/>
        </w:rPr>
        <w:t>Procurement Services</w:t>
      </w:r>
    </w:p>
    <w:p w14:paraId="0705A359" w14:textId="77777777" w:rsidR="004A2CFB" w:rsidRPr="003E0C9C" w:rsidRDefault="004A2CFB" w:rsidP="00154E82">
      <w:pPr>
        <w:rPr>
          <w:rFonts w:ascii="Arial" w:hAnsi="Arial" w:cs="Arial"/>
          <w:sz w:val="20"/>
        </w:rPr>
      </w:pPr>
      <w:r w:rsidRPr="003E0C9C">
        <w:rPr>
          <w:rFonts w:ascii="Arial" w:hAnsi="Arial" w:cs="Arial"/>
          <w:sz w:val="20"/>
        </w:rPr>
        <w:t>Corning Tower-38</w:t>
      </w:r>
      <w:r w:rsidRPr="003E0C9C">
        <w:rPr>
          <w:rFonts w:ascii="Arial" w:hAnsi="Arial" w:cs="Arial"/>
          <w:sz w:val="20"/>
          <w:vertAlign w:val="superscript"/>
        </w:rPr>
        <w:t>th</w:t>
      </w:r>
      <w:r w:rsidRPr="003E0C9C">
        <w:rPr>
          <w:rFonts w:ascii="Arial" w:hAnsi="Arial" w:cs="Arial"/>
          <w:sz w:val="20"/>
        </w:rPr>
        <w:t xml:space="preserve"> Floor</w:t>
      </w:r>
    </w:p>
    <w:p w14:paraId="31DAEFFA" w14:textId="77777777" w:rsidR="003E0C9C" w:rsidRPr="003E0C9C" w:rsidRDefault="004A2CFB" w:rsidP="004A2CFB">
      <w:pPr>
        <w:rPr>
          <w:rFonts w:ascii="Arial" w:hAnsi="Arial" w:cs="Arial"/>
          <w:sz w:val="20"/>
        </w:rPr>
      </w:pPr>
      <w:r w:rsidRPr="003E0C9C">
        <w:rPr>
          <w:rFonts w:ascii="Arial" w:hAnsi="Arial" w:cs="Arial"/>
          <w:sz w:val="20"/>
        </w:rPr>
        <w:t>Empire State Plaza</w:t>
      </w:r>
    </w:p>
    <w:p w14:paraId="73675040" w14:textId="65B9D836" w:rsidR="00D60BB9" w:rsidRDefault="004A2CFB" w:rsidP="003E0C9C">
      <w:pPr>
        <w:rPr>
          <w:rFonts w:ascii="Arial" w:hAnsi="Arial" w:cs="Arial"/>
          <w:sz w:val="20"/>
        </w:rPr>
      </w:pPr>
      <w:r w:rsidRPr="003E0C9C">
        <w:rPr>
          <w:rFonts w:ascii="Arial" w:hAnsi="Arial" w:cs="Arial"/>
          <w:sz w:val="20"/>
        </w:rPr>
        <w:t>Albany, NY 12242</w:t>
      </w:r>
    </w:p>
    <w:p w14:paraId="25A887A8" w14:textId="77777777" w:rsidR="00630188" w:rsidRDefault="00630188" w:rsidP="003E0C9C">
      <w:pPr>
        <w:rPr>
          <w:rFonts w:ascii="Arial" w:hAnsi="Arial" w:cs="Arial"/>
          <w:sz w:val="22"/>
          <w:szCs w:val="20"/>
        </w:rPr>
      </w:pPr>
      <w:bookmarkStart w:id="4" w:name="_GoBack"/>
      <w:bookmarkEnd w:id="4"/>
    </w:p>
    <w:p w14:paraId="75DB725C" w14:textId="5B7D5D0B" w:rsidR="00584545" w:rsidRPr="008B6200" w:rsidRDefault="00584545" w:rsidP="00584545">
      <w:pPr>
        <w:pStyle w:val="BodyTextIndent"/>
        <w:tabs>
          <w:tab w:val="left" w:pos="-2430"/>
          <w:tab w:val="left" w:pos="-2250"/>
          <w:tab w:val="left" w:pos="0"/>
        </w:tabs>
        <w:ind w:left="0" w:right="-900"/>
        <w:jc w:val="both"/>
        <w:rPr>
          <w:rFonts w:ascii="Arial" w:hAnsi="Arial" w:cs="Arial"/>
          <w:sz w:val="22"/>
        </w:rPr>
      </w:pPr>
      <w:r w:rsidRPr="008B6200">
        <w:rPr>
          <w:rFonts w:ascii="Arial" w:hAnsi="Arial" w:cs="Arial"/>
          <w:sz w:val="22"/>
        </w:rPr>
        <w:lastRenderedPageBreak/>
        <w:t>By completing, signing and notarizing this form, We</w:t>
      </w:r>
      <w:r w:rsidR="004A2CFB">
        <w:rPr>
          <w:rFonts w:ascii="Arial" w:hAnsi="Arial" w:cs="Arial"/>
          <w:sz w:val="22"/>
        </w:rPr>
        <w:t>, the undersigned organization below,</w:t>
      </w:r>
      <w:r w:rsidRPr="008B6200">
        <w:rPr>
          <w:rFonts w:ascii="Arial" w:hAnsi="Arial" w:cs="Arial"/>
          <w:sz w:val="22"/>
        </w:rPr>
        <w:t xml:space="preserve"> certify and agree that in the event that </w:t>
      </w:r>
      <w:r w:rsidR="004A2CFB">
        <w:rPr>
          <w:rFonts w:ascii="Arial" w:hAnsi="Arial" w:cs="Arial"/>
          <w:sz w:val="22"/>
        </w:rPr>
        <w:t xml:space="preserve">we commence performance of any </w:t>
      </w:r>
      <w:r w:rsidR="00CE6F07">
        <w:rPr>
          <w:rFonts w:ascii="Arial" w:hAnsi="Arial" w:cs="Arial"/>
          <w:sz w:val="22"/>
        </w:rPr>
        <w:t xml:space="preserve">Service/Work </w:t>
      </w:r>
      <w:r w:rsidR="004A2CFB">
        <w:rPr>
          <w:rFonts w:ascii="Arial" w:hAnsi="Arial" w:cs="Arial"/>
          <w:sz w:val="22"/>
        </w:rPr>
        <w:t xml:space="preserve">tasks, duties or assignments or provide </w:t>
      </w:r>
      <w:r w:rsidR="00CE6F07">
        <w:rPr>
          <w:rFonts w:ascii="Arial" w:hAnsi="Arial" w:cs="Arial"/>
          <w:sz w:val="22"/>
        </w:rPr>
        <w:t>P</w:t>
      </w:r>
      <w:r w:rsidR="004A2CFB">
        <w:rPr>
          <w:rFonts w:ascii="Arial" w:hAnsi="Arial" w:cs="Arial"/>
          <w:sz w:val="22"/>
        </w:rPr>
        <w:t xml:space="preserve">roducts which require any of the </w:t>
      </w:r>
      <w:r w:rsidRPr="008B6200">
        <w:rPr>
          <w:rFonts w:ascii="Arial" w:hAnsi="Arial" w:cs="Arial"/>
          <w:sz w:val="22"/>
        </w:rPr>
        <w:t xml:space="preserve">additional </w:t>
      </w:r>
      <w:r w:rsidR="004A2CFB">
        <w:rPr>
          <w:rFonts w:ascii="Arial" w:hAnsi="Arial" w:cs="Arial"/>
          <w:sz w:val="22"/>
        </w:rPr>
        <w:t>project specific i</w:t>
      </w:r>
      <w:r w:rsidRPr="008B6200">
        <w:rPr>
          <w:rFonts w:ascii="Arial" w:hAnsi="Arial" w:cs="Arial"/>
          <w:sz w:val="22"/>
        </w:rPr>
        <w:t>nsurance requirements</w:t>
      </w:r>
      <w:r w:rsidR="00EB4F0C" w:rsidRPr="008B6200">
        <w:rPr>
          <w:rFonts w:ascii="Arial" w:hAnsi="Arial" w:cs="Arial"/>
          <w:sz w:val="22"/>
        </w:rPr>
        <w:t xml:space="preserve"> as set forth in </w:t>
      </w:r>
      <w:r w:rsidR="00F07928">
        <w:rPr>
          <w:rFonts w:ascii="Arial" w:hAnsi="Arial" w:cs="Arial"/>
          <w:sz w:val="22"/>
        </w:rPr>
        <w:t xml:space="preserve">this document, </w:t>
      </w:r>
      <w:r w:rsidRPr="008B6200">
        <w:rPr>
          <w:rFonts w:ascii="Arial" w:hAnsi="Arial" w:cs="Arial"/>
          <w:sz w:val="22"/>
        </w:rPr>
        <w:t xml:space="preserve">that we </w:t>
      </w:r>
      <w:r w:rsidR="003856E0">
        <w:rPr>
          <w:rFonts w:ascii="Arial" w:hAnsi="Arial" w:cs="Arial"/>
          <w:sz w:val="22"/>
        </w:rPr>
        <w:t xml:space="preserve">Shall </w:t>
      </w:r>
      <w:r w:rsidRPr="008B6200">
        <w:rPr>
          <w:rFonts w:ascii="Arial" w:hAnsi="Arial" w:cs="Arial"/>
          <w:sz w:val="22"/>
        </w:rPr>
        <w:t>obtain</w:t>
      </w:r>
      <w:r w:rsidR="003856E0">
        <w:rPr>
          <w:rFonts w:ascii="Arial" w:hAnsi="Arial" w:cs="Arial"/>
          <w:sz w:val="22"/>
        </w:rPr>
        <w:t xml:space="preserve"> and maintain</w:t>
      </w:r>
      <w:r w:rsidRPr="008B6200">
        <w:rPr>
          <w:rFonts w:ascii="Arial" w:hAnsi="Arial" w:cs="Arial"/>
          <w:sz w:val="22"/>
        </w:rPr>
        <w:t xml:space="preserve"> such </w:t>
      </w:r>
      <w:r w:rsidR="004A2CFB">
        <w:rPr>
          <w:rFonts w:ascii="Arial" w:hAnsi="Arial" w:cs="Arial"/>
          <w:sz w:val="22"/>
        </w:rPr>
        <w:t>i</w:t>
      </w:r>
      <w:r w:rsidRPr="008B6200">
        <w:rPr>
          <w:rFonts w:ascii="Arial" w:hAnsi="Arial" w:cs="Arial"/>
          <w:sz w:val="22"/>
        </w:rPr>
        <w:t xml:space="preserve">nsurance coverage(s) in </w:t>
      </w:r>
      <w:r w:rsidR="007C279B">
        <w:rPr>
          <w:rFonts w:ascii="Arial" w:hAnsi="Arial" w:cs="Arial"/>
          <w:sz w:val="22"/>
        </w:rPr>
        <w:t xml:space="preserve">the amount and time frame outlined in this document. </w:t>
      </w:r>
    </w:p>
    <w:p w14:paraId="7EBF2755" w14:textId="77777777" w:rsidR="00584545" w:rsidRDefault="00584545" w:rsidP="00CA7B24">
      <w:pPr>
        <w:rPr>
          <w:rFonts w:ascii="Arial" w:hAnsi="Arial" w:cs="Arial"/>
          <w:sz w:val="22"/>
        </w:rPr>
      </w:pPr>
    </w:p>
    <w:p w14:paraId="0654E816" w14:textId="7AE15CAC" w:rsidR="00584545" w:rsidRDefault="00A47711" w:rsidP="00CA7B24">
      <w:pPr>
        <w:rPr>
          <w:rFonts w:ascii="Arial" w:hAnsi="Arial" w:cs="Arial"/>
          <w:sz w:val="22"/>
        </w:rPr>
      </w:pPr>
      <w:r>
        <w:rPr>
          <w:rFonts w:ascii="Arial" w:hAnsi="Arial" w:cs="Arial"/>
          <w:sz w:val="22"/>
        </w:rPr>
        <w:t xml:space="preserve">The undersigned organization understands that a failure to provide or maintain any insurance required as part of the </w:t>
      </w:r>
      <w:r w:rsidR="004B5406">
        <w:rPr>
          <w:rFonts w:ascii="Arial" w:hAnsi="Arial" w:cs="Arial"/>
          <w:sz w:val="22"/>
        </w:rPr>
        <w:t>Solicitation</w:t>
      </w:r>
      <w:r>
        <w:rPr>
          <w:rFonts w:ascii="Arial" w:hAnsi="Arial" w:cs="Arial"/>
          <w:sz w:val="22"/>
        </w:rPr>
        <w:t xml:space="preserve"> or any </w:t>
      </w:r>
      <w:r w:rsidR="00D57971">
        <w:rPr>
          <w:rFonts w:ascii="Arial" w:hAnsi="Arial" w:cs="Arial"/>
          <w:sz w:val="22"/>
        </w:rPr>
        <w:t>C</w:t>
      </w:r>
      <w:r>
        <w:rPr>
          <w:rFonts w:ascii="Arial" w:hAnsi="Arial" w:cs="Arial"/>
          <w:sz w:val="22"/>
        </w:rPr>
        <w:t xml:space="preserve">ontract resulting from that </w:t>
      </w:r>
      <w:r w:rsidR="004B5406">
        <w:rPr>
          <w:rFonts w:ascii="Arial" w:hAnsi="Arial" w:cs="Arial"/>
          <w:sz w:val="22"/>
        </w:rPr>
        <w:t>Solicitation</w:t>
      </w:r>
      <w:r>
        <w:rPr>
          <w:rFonts w:ascii="Arial" w:hAnsi="Arial" w:cs="Arial"/>
          <w:sz w:val="22"/>
        </w:rPr>
        <w:t xml:space="preserve"> after the undersigned commences performance of any project requiring any of the additional project specific insurance requirements </w:t>
      </w:r>
      <w:r w:rsidR="001918F1">
        <w:rPr>
          <w:rFonts w:ascii="Arial" w:hAnsi="Arial" w:cs="Arial"/>
          <w:sz w:val="22"/>
        </w:rPr>
        <w:t>S</w:t>
      </w:r>
      <w:r>
        <w:rPr>
          <w:rFonts w:ascii="Arial" w:hAnsi="Arial" w:cs="Arial"/>
          <w:sz w:val="22"/>
        </w:rPr>
        <w:t xml:space="preserve">hall be treated as a breach or default under that </w:t>
      </w:r>
      <w:r w:rsidR="001918F1">
        <w:rPr>
          <w:rFonts w:ascii="Arial" w:hAnsi="Arial" w:cs="Arial"/>
          <w:sz w:val="22"/>
        </w:rPr>
        <w:t>C</w:t>
      </w:r>
      <w:r>
        <w:rPr>
          <w:rFonts w:ascii="Arial" w:hAnsi="Arial" w:cs="Arial"/>
          <w:sz w:val="22"/>
        </w:rPr>
        <w:t xml:space="preserve">ontract and the undersigned organization </w:t>
      </w:r>
      <w:r w:rsidR="001918F1">
        <w:rPr>
          <w:rFonts w:ascii="Arial" w:hAnsi="Arial" w:cs="Arial"/>
          <w:sz w:val="22"/>
        </w:rPr>
        <w:t>S</w:t>
      </w:r>
      <w:r>
        <w:rPr>
          <w:rFonts w:ascii="Arial" w:hAnsi="Arial" w:cs="Arial"/>
          <w:sz w:val="22"/>
        </w:rPr>
        <w:t xml:space="preserve">hall still be held accountable for any obligations, responsibilities, or liabilities under </w:t>
      </w:r>
      <w:r w:rsidR="001B265A">
        <w:rPr>
          <w:rFonts w:ascii="Arial" w:hAnsi="Arial" w:cs="Arial"/>
          <w:sz w:val="22"/>
        </w:rPr>
        <w:t>t</w:t>
      </w:r>
      <w:r>
        <w:rPr>
          <w:rFonts w:ascii="Arial" w:hAnsi="Arial" w:cs="Arial"/>
          <w:sz w:val="22"/>
        </w:rPr>
        <w:t xml:space="preserve">he </w:t>
      </w:r>
      <w:r w:rsidR="004B5406">
        <w:rPr>
          <w:rFonts w:ascii="Arial" w:hAnsi="Arial" w:cs="Arial"/>
          <w:sz w:val="22"/>
        </w:rPr>
        <w:t>Solicitation</w:t>
      </w:r>
      <w:r>
        <w:rPr>
          <w:rFonts w:ascii="Arial" w:hAnsi="Arial" w:cs="Arial"/>
          <w:sz w:val="22"/>
        </w:rPr>
        <w:t xml:space="preserve"> or any </w:t>
      </w:r>
      <w:r w:rsidR="001918F1">
        <w:rPr>
          <w:rFonts w:ascii="Arial" w:hAnsi="Arial" w:cs="Arial"/>
          <w:sz w:val="22"/>
        </w:rPr>
        <w:t>C</w:t>
      </w:r>
      <w:r>
        <w:rPr>
          <w:rFonts w:ascii="Arial" w:hAnsi="Arial" w:cs="Arial"/>
          <w:sz w:val="22"/>
        </w:rPr>
        <w:t xml:space="preserve">ontract resulting from the </w:t>
      </w:r>
      <w:r w:rsidR="004B5406">
        <w:rPr>
          <w:rFonts w:ascii="Arial" w:hAnsi="Arial" w:cs="Arial"/>
          <w:sz w:val="22"/>
        </w:rPr>
        <w:t>Solicitation</w:t>
      </w:r>
      <w:r>
        <w:rPr>
          <w:rFonts w:ascii="Arial" w:hAnsi="Arial" w:cs="Arial"/>
          <w:sz w:val="22"/>
        </w:rPr>
        <w:t xml:space="preserve">. </w:t>
      </w:r>
    </w:p>
    <w:p w14:paraId="02583F61" w14:textId="77777777" w:rsidR="00F07928" w:rsidRDefault="00F07928" w:rsidP="00CA7B24">
      <w:pPr>
        <w:rPr>
          <w:rFonts w:ascii="Arial" w:hAnsi="Arial" w:cs="Arial"/>
          <w:sz w:val="22"/>
        </w:rPr>
      </w:pPr>
    </w:p>
    <w:p w14:paraId="0E84263C" w14:textId="77777777" w:rsidR="00F07928" w:rsidRDefault="00F07928" w:rsidP="00CA7B24">
      <w:pPr>
        <w:rPr>
          <w:rFonts w:ascii="Arial" w:hAnsi="Arial" w:cs="Arial"/>
          <w:sz w:val="22"/>
        </w:rPr>
      </w:pPr>
    </w:p>
    <w:p w14:paraId="7EBB95E6" w14:textId="77777777" w:rsidR="00F07928" w:rsidRDefault="00F07928" w:rsidP="00CA7B24">
      <w:pPr>
        <w:rPr>
          <w:rFonts w:ascii="Arial" w:hAnsi="Arial" w:cs="Arial"/>
          <w:sz w:val="22"/>
        </w:rPr>
      </w:pPr>
    </w:p>
    <w:p w14:paraId="7D72A20B" w14:textId="77777777" w:rsidR="00584545" w:rsidRDefault="00584545" w:rsidP="00CA7B24">
      <w:pPr>
        <w:rPr>
          <w:rFonts w:ascii="Arial" w:hAnsi="Arial" w:cs="Arial"/>
          <w:sz w:val="22"/>
        </w:rPr>
      </w:pPr>
      <w:r>
        <w:rPr>
          <w:rFonts w:ascii="Arial" w:hAnsi="Arial" w:cs="Arial"/>
          <w:sz w:val="22"/>
        </w:rPr>
        <w:t>____________________________</w:t>
      </w:r>
      <w:r w:rsidR="00935B22">
        <w:rPr>
          <w:rFonts w:ascii="Arial" w:hAnsi="Arial" w:cs="Arial"/>
          <w:sz w:val="22"/>
        </w:rPr>
        <w:tab/>
      </w:r>
      <w:r w:rsidR="00935B22">
        <w:rPr>
          <w:rFonts w:ascii="Arial" w:hAnsi="Arial" w:cs="Arial"/>
          <w:sz w:val="22"/>
        </w:rPr>
        <w:tab/>
      </w:r>
      <w:r w:rsidR="00935B22">
        <w:rPr>
          <w:rFonts w:ascii="Arial" w:hAnsi="Arial" w:cs="Arial"/>
          <w:sz w:val="22"/>
        </w:rPr>
        <w:tab/>
      </w:r>
      <w:r w:rsidR="00935B22">
        <w:rPr>
          <w:rFonts w:ascii="Arial" w:hAnsi="Arial" w:cs="Arial"/>
          <w:sz w:val="22"/>
        </w:rPr>
        <w:tab/>
        <w:t>___________________________</w:t>
      </w:r>
    </w:p>
    <w:p w14:paraId="31BF8C30" w14:textId="77777777" w:rsidR="00584545" w:rsidRDefault="00584545" w:rsidP="00CA7B24">
      <w:pPr>
        <w:rPr>
          <w:rFonts w:ascii="Arial" w:hAnsi="Arial" w:cs="Arial"/>
          <w:sz w:val="22"/>
        </w:rPr>
      </w:pPr>
      <w:r>
        <w:rPr>
          <w:rFonts w:ascii="Arial" w:hAnsi="Arial" w:cs="Arial"/>
          <w:sz w:val="22"/>
        </w:rPr>
        <w:t xml:space="preserve">Name of Person signing </w:t>
      </w:r>
      <w:r w:rsidR="00935B22">
        <w:rPr>
          <w:rFonts w:ascii="Arial" w:hAnsi="Arial" w:cs="Arial"/>
          <w:sz w:val="22"/>
        </w:rPr>
        <w:tab/>
      </w:r>
      <w:r w:rsidR="00935B22">
        <w:rPr>
          <w:rFonts w:ascii="Arial" w:hAnsi="Arial" w:cs="Arial"/>
          <w:sz w:val="22"/>
        </w:rPr>
        <w:tab/>
      </w:r>
      <w:r w:rsidR="00935B22">
        <w:rPr>
          <w:rFonts w:ascii="Arial" w:hAnsi="Arial" w:cs="Arial"/>
          <w:sz w:val="22"/>
        </w:rPr>
        <w:tab/>
      </w:r>
      <w:r w:rsidR="00935B22">
        <w:rPr>
          <w:rFonts w:ascii="Arial" w:hAnsi="Arial" w:cs="Arial"/>
          <w:sz w:val="22"/>
        </w:rPr>
        <w:tab/>
      </w:r>
      <w:r w:rsidR="00935B22">
        <w:rPr>
          <w:rFonts w:ascii="Arial" w:hAnsi="Arial" w:cs="Arial"/>
          <w:sz w:val="22"/>
        </w:rPr>
        <w:tab/>
        <w:t xml:space="preserve">Title of Person signing </w:t>
      </w:r>
    </w:p>
    <w:p w14:paraId="1C71E196" w14:textId="77777777" w:rsidR="00584545" w:rsidRDefault="00584545" w:rsidP="00CA7B24">
      <w:pPr>
        <w:rPr>
          <w:rFonts w:ascii="Arial" w:hAnsi="Arial" w:cs="Arial"/>
          <w:sz w:val="22"/>
        </w:rPr>
      </w:pPr>
    </w:p>
    <w:p w14:paraId="57E7EA4B" w14:textId="77777777" w:rsidR="00A83FBD" w:rsidRDefault="00A83FBD" w:rsidP="00CA7B24">
      <w:pPr>
        <w:rPr>
          <w:rFonts w:ascii="Arial" w:hAnsi="Arial" w:cs="Arial"/>
          <w:sz w:val="22"/>
        </w:rPr>
      </w:pPr>
    </w:p>
    <w:p w14:paraId="77141EED" w14:textId="77777777" w:rsidR="00CA7B24" w:rsidRDefault="00CA7B24" w:rsidP="00CA7B24">
      <w:pPr>
        <w:rPr>
          <w:rFonts w:ascii="Arial" w:hAnsi="Arial" w:cs="Arial"/>
          <w:sz w:val="22"/>
        </w:rPr>
      </w:pPr>
      <w:r>
        <w:rPr>
          <w:rFonts w:ascii="Arial" w:hAnsi="Arial" w:cs="Arial"/>
          <w:sz w:val="22"/>
        </w:rPr>
        <w:t>____________________________</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t>___________________________</w:t>
      </w:r>
    </w:p>
    <w:p w14:paraId="59F36893" w14:textId="77777777" w:rsidR="00CA7B24" w:rsidRPr="00EB4F0C" w:rsidRDefault="00CA7B24" w:rsidP="00154E82">
      <w:pPr>
        <w:rPr>
          <w:rFonts w:ascii="Arial" w:hAnsi="Arial" w:cs="Arial"/>
          <w:sz w:val="22"/>
        </w:rPr>
      </w:pPr>
      <w:r w:rsidRPr="00EB4F0C">
        <w:rPr>
          <w:rFonts w:ascii="Arial" w:hAnsi="Arial" w:cs="Arial"/>
          <w:sz w:val="22"/>
        </w:rPr>
        <w:t xml:space="preserve">Signature </w:t>
      </w:r>
      <w:r w:rsidRPr="00EB4F0C">
        <w:rPr>
          <w:rFonts w:ascii="Arial" w:hAnsi="Arial" w:cs="Arial"/>
          <w:sz w:val="22"/>
        </w:rPr>
        <w:tab/>
      </w:r>
      <w:r w:rsidRPr="00EB4F0C">
        <w:rPr>
          <w:rFonts w:ascii="Arial" w:hAnsi="Arial" w:cs="Arial"/>
          <w:sz w:val="22"/>
        </w:rPr>
        <w:tab/>
      </w:r>
      <w:r w:rsidRPr="00EB4F0C">
        <w:rPr>
          <w:rFonts w:ascii="Arial" w:hAnsi="Arial" w:cs="Arial"/>
          <w:sz w:val="22"/>
        </w:rPr>
        <w:tab/>
      </w:r>
      <w:r w:rsidRPr="00EB4F0C">
        <w:rPr>
          <w:rFonts w:ascii="Arial" w:hAnsi="Arial" w:cs="Arial"/>
          <w:sz w:val="22"/>
        </w:rPr>
        <w:tab/>
      </w:r>
      <w:r w:rsidRPr="00EB4F0C">
        <w:rPr>
          <w:rFonts w:ascii="Arial" w:hAnsi="Arial" w:cs="Arial"/>
          <w:sz w:val="22"/>
        </w:rPr>
        <w:tab/>
      </w:r>
      <w:r w:rsidRPr="00EB4F0C">
        <w:rPr>
          <w:rFonts w:ascii="Arial" w:hAnsi="Arial" w:cs="Arial"/>
          <w:sz w:val="22"/>
        </w:rPr>
        <w:tab/>
      </w:r>
      <w:r w:rsidRPr="00EB4F0C">
        <w:rPr>
          <w:rFonts w:ascii="Arial" w:hAnsi="Arial" w:cs="Arial"/>
          <w:sz w:val="22"/>
        </w:rPr>
        <w:tab/>
        <w:t xml:space="preserve">Date </w:t>
      </w:r>
    </w:p>
    <w:p w14:paraId="69FFC09E" w14:textId="77777777" w:rsidR="00CA7B24" w:rsidRPr="00EB4F0C" w:rsidRDefault="00CA7B24" w:rsidP="00154E82">
      <w:pPr>
        <w:rPr>
          <w:rFonts w:ascii="Arial" w:hAnsi="Arial" w:cs="Arial"/>
          <w:sz w:val="22"/>
        </w:rPr>
      </w:pPr>
    </w:p>
    <w:p w14:paraId="0F7FB914" w14:textId="77777777" w:rsidR="00935B22" w:rsidRDefault="00935B22" w:rsidP="00CA7B24">
      <w:pPr>
        <w:rPr>
          <w:rFonts w:ascii="Arial" w:hAnsi="Arial" w:cs="Arial"/>
          <w:sz w:val="22"/>
        </w:rPr>
      </w:pPr>
    </w:p>
    <w:p w14:paraId="31EBE771" w14:textId="77777777" w:rsidR="00935B22" w:rsidRDefault="00935B22" w:rsidP="00CA7B24">
      <w:pPr>
        <w:rPr>
          <w:rFonts w:ascii="Arial" w:hAnsi="Arial" w:cs="Arial"/>
          <w:sz w:val="22"/>
        </w:rPr>
      </w:pPr>
    </w:p>
    <w:p w14:paraId="421AB636" w14:textId="77777777" w:rsidR="00CA7B24" w:rsidRPr="00EB4F0C" w:rsidRDefault="00CA7B24" w:rsidP="00CA7B24">
      <w:pPr>
        <w:rPr>
          <w:rFonts w:ascii="Arial" w:hAnsi="Arial" w:cs="Arial"/>
          <w:sz w:val="22"/>
        </w:rPr>
      </w:pPr>
      <w:r w:rsidRPr="00EB4F0C">
        <w:rPr>
          <w:rFonts w:ascii="Arial" w:hAnsi="Arial" w:cs="Arial"/>
          <w:noProof/>
          <w:sz w:val="22"/>
        </w:rPr>
        <mc:AlternateContent>
          <mc:Choice Requires="wps">
            <w:drawing>
              <wp:anchor distT="0" distB="0" distL="114300" distR="114300" simplePos="0" relativeHeight="251659264" behindDoc="0" locked="0" layoutInCell="1" allowOverlap="1" wp14:anchorId="13DC4BAC" wp14:editId="054FC5B4">
                <wp:simplePos x="0" y="0"/>
                <wp:positionH relativeFrom="column">
                  <wp:posOffset>4352925</wp:posOffset>
                </wp:positionH>
                <wp:positionV relativeFrom="paragraph">
                  <wp:posOffset>117475</wp:posOffset>
                </wp:positionV>
                <wp:extent cx="1943100" cy="16954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943100" cy="169545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6EF106" id="Rectangle 1" o:spid="_x0000_s1026" style="position:absolute;margin-left:342.75pt;margin-top:9.25pt;width:153pt;height:13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2xvZAIAABMFAAAOAAAAZHJzL2Uyb0RvYy54bWysVN9P2zAQfp+0/8Hy+0jTFQYVKapATJMQ&#10;IGDi2XXsNprt885u0+6v39lJQ8f6NO3Fucv9/vydL6+21rCNwtCAq3h5MuJMOQl145YV//5y++mc&#10;sxCFq4UBpyq+U4FfzT5+uGz9VI1hBaZWyCiJC9PWV3wVo58WRZArZUU4Aa8cGTWgFZFUXBY1ipay&#10;W1OMR6OzogWsPYJUIdDfm87IZzm/1krGB62DisxUnHqL+cR8LtJZzC7FdInCrxrZtyH+oQsrGkdF&#10;h1Q3Igq2xuavVLaRCAF0PJFgC9C6kSrPQNOUo3fTPK+EV3kWAif4Aabw/9LK+80jsqamu+PMCUtX&#10;9ESgCbc0ipUJntaHKXk9+0fstUBimnWr0aYvTcG2GdLdAKnaRibpZ3kx+VyOCHlJtvLs4nRymkEv&#10;3sI9hvhVgWVJqDhS+Qyl2NyFSCXJde9CSmqnayBLcWdU6sG4J6VpDio5ztGZQeraINsIunshpXLx&#10;LA1E+bJ3CtONMUNgeSzQxIwCBfW+KUxlZg2Bo2OBf1YcInJVcHEIto0DPJag/jFU7vz303czp/EX&#10;UO/o+hA6XgcvbxsC8U6E+CiQiEzA03LGBzq0gbbi0EucrQB/Hfuf/IlfZOWspcWoePi5Fqg4M98c&#10;Me+inEzSJmVlcvplTAoeWhaHFre210D4E7uouywm/2j2okawr7TD81SVTMJJql1xGXGvXMduYekV&#10;kGo+z260PV7EO/fsZUqeUE0kedm+CvQ9kyKR8B72SySm7wjV+aZIB/N1BN1ktr3h2uNNm5dJ078S&#10;abUP9ez19pbNfgMAAP//AwBQSwMEFAAGAAgAAAAhAHru/8vdAAAACgEAAA8AAABkcnMvZG93bnJl&#10;di54bWxMj0FPwkAQhe8m/ofNmHiTbTGQtnRLUINeBRSuS3doG7uzTXcL9d87nOQ0M3kvb76XL0fb&#10;ijP2vnGkIJ5EIJBKZxqqFHzt1k8JCB80Gd06QgW/6GFZ3N/lOjPuQhs8b0MlOIR8phXUIXSZlL6s&#10;0Wo/cR0SayfXWx347Ctpen3hcNvKaRTNpdUN8Ydad/haY/mzHayCoXx/OVTd6vNt/Uwf0sWp/d4b&#10;pR4fxtUCRMAx/Jvhis/oUDDT0Q1kvGgVzJPZjK0sJDzZkKYxL0cF06sii1zeVij+AAAA//8DAFBL&#10;AQItABQABgAIAAAAIQC2gziS/gAAAOEBAAATAAAAAAAAAAAAAAAAAAAAAABbQ29udGVudF9UeXBl&#10;c10ueG1sUEsBAi0AFAAGAAgAAAAhADj9If/WAAAAlAEAAAsAAAAAAAAAAAAAAAAALwEAAF9yZWxz&#10;Ly5yZWxzUEsBAi0AFAAGAAgAAAAhAJVvbG9kAgAAEwUAAA4AAAAAAAAAAAAAAAAALgIAAGRycy9l&#10;Mm9Eb2MueG1sUEsBAi0AFAAGAAgAAAAhAHru/8vdAAAACgEAAA8AAAAAAAAAAAAAAAAAvgQAAGRy&#10;cy9kb3ducmV2LnhtbFBLBQYAAAAABAAEAPMAAADIBQAAAAA=&#10;" fillcolor="white [3201]" strokecolor="#70ad47 [3209]" strokeweight="1pt"/>
            </w:pict>
          </mc:Fallback>
        </mc:AlternateContent>
      </w:r>
    </w:p>
    <w:p w14:paraId="15CD1F7E" w14:textId="77777777" w:rsidR="00CA7B24" w:rsidRPr="00EB4F0C" w:rsidRDefault="00CA7B24" w:rsidP="00CA7B24">
      <w:pPr>
        <w:rPr>
          <w:rFonts w:ascii="Arial" w:hAnsi="Arial" w:cs="Arial"/>
          <w:sz w:val="22"/>
        </w:rPr>
      </w:pPr>
      <w:r w:rsidRPr="00EB4F0C">
        <w:rPr>
          <w:rFonts w:ascii="Arial" w:hAnsi="Arial" w:cs="Arial"/>
          <w:sz w:val="22"/>
        </w:rPr>
        <w:t xml:space="preserve">Notary: ________________________________________________       </w:t>
      </w:r>
    </w:p>
    <w:p w14:paraId="793DF17F" w14:textId="77777777" w:rsidR="00CA7B24" w:rsidRPr="00EB4F0C" w:rsidRDefault="00CA7B24" w:rsidP="00CA7B24">
      <w:pPr>
        <w:rPr>
          <w:rFonts w:ascii="Arial" w:hAnsi="Arial" w:cs="Arial"/>
          <w:sz w:val="22"/>
        </w:rPr>
      </w:pPr>
    </w:p>
    <w:p w14:paraId="58669556" w14:textId="77777777" w:rsidR="00CA7B24" w:rsidRPr="00EB4F0C" w:rsidRDefault="00CA7B24" w:rsidP="00CA7B24">
      <w:pPr>
        <w:rPr>
          <w:rFonts w:ascii="Arial" w:hAnsi="Arial" w:cs="Arial"/>
          <w:sz w:val="22"/>
        </w:rPr>
      </w:pPr>
      <w:r w:rsidRPr="00EB4F0C">
        <w:rPr>
          <w:rFonts w:ascii="Arial" w:hAnsi="Arial" w:cs="Arial"/>
          <w:sz w:val="22"/>
        </w:rPr>
        <w:t>Date: __________________________________________________</w:t>
      </w:r>
    </w:p>
    <w:p w14:paraId="727BFC59" w14:textId="77777777" w:rsidR="00CA7B24" w:rsidRPr="00EB4F0C" w:rsidRDefault="00CA7B24" w:rsidP="00CA7B24">
      <w:pPr>
        <w:rPr>
          <w:rFonts w:ascii="Arial" w:hAnsi="Arial" w:cs="Arial"/>
          <w:sz w:val="22"/>
        </w:rPr>
      </w:pPr>
    </w:p>
    <w:p w14:paraId="4DD58857" w14:textId="60EC6C95" w:rsidR="00CA7B24" w:rsidRDefault="00CA7B24" w:rsidP="00154E82">
      <w:r w:rsidRPr="00EB4F0C">
        <w:rPr>
          <w:rFonts w:ascii="Arial" w:hAnsi="Arial" w:cs="Arial"/>
          <w:sz w:val="22"/>
        </w:rPr>
        <w:t>Commission Expires</w:t>
      </w:r>
      <w:r w:rsidRPr="00CA7B24">
        <w:t>: _____________________________________</w:t>
      </w:r>
    </w:p>
    <w:sectPr w:rsidR="00CA7B24">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9E6D3" w14:textId="77777777" w:rsidR="00CD744E" w:rsidRDefault="00CD744E" w:rsidP="00154E82">
      <w:r>
        <w:separator/>
      </w:r>
    </w:p>
  </w:endnote>
  <w:endnote w:type="continuationSeparator" w:id="0">
    <w:p w14:paraId="2D01132A" w14:textId="77777777" w:rsidR="00CD744E" w:rsidRDefault="00CD744E" w:rsidP="00154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04BF8" w14:textId="77777777" w:rsidR="00CD744E" w:rsidRDefault="00CD744E" w:rsidP="00154E82">
      <w:r>
        <w:separator/>
      </w:r>
    </w:p>
  </w:footnote>
  <w:footnote w:type="continuationSeparator" w:id="0">
    <w:p w14:paraId="7E5D984C" w14:textId="77777777" w:rsidR="00CD744E" w:rsidRDefault="00CD744E" w:rsidP="00154E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70" w:type="dxa"/>
      <w:jc w:val="center"/>
      <w:tblBorders>
        <w:bottom w:val="single" w:sz="12" w:space="0" w:color="auto"/>
        <w:insideH w:val="single" w:sz="4" w:space="0" w:color="auto"/>
      </w:tblBorders>
      <w:tblCellMar>
        <w:left w:w="0" w:type="dxa"/>
        <w:right w:w="0" w:type="dxa"/>
      </w:tblCellMar>
      <w:tblLook w:val="04A0" w:firstRow="1" w:lastRow="0" w:firstColumn="1" w:lastColumn="0" w:noHBand="0" w:noVBand="1"/>
    </w:tblPr>
    <w:tblGrid>
      <w:gridCol w:w="2830"/>
      <w:gridCol w:w="5670"/>
      <w:gridCol w:w="2570"/>
    </w:tblGrid>
    <w:tr w:rsidR="00154E82" w14:paraId="12EDC304" w14:textId="77777777" w:rsidTr="00154E82">
      <w:trPr>
        <w:jc w:val="center"/>
      </w:trPr>
      <w:tc>
        <w:tcPr>
          <w:tcW w:w="2830" w:type="dxa"/>
          <w:tcBorders>
            <w:top w:val="nil"/>
            <w:left w:val="nil"/>
            <w:bottom w:val="single" w:sz="12" w:space="0" w:color="auto"/>
            <w:right w:val="nil"/>
          </w:tcBorders>
          <w:vAlign w:val="bottom"/>
          <w:hideMark/>
        </w:tcPr>
        <w:p w14:paraId="14AFE049" w14:textId="77777777" w:rsidR="00154E82" w:rsidRPr="00FE3561" w:rsidRDefault="00154E82" w:rsidP="00154E82">
          <w:pPr>
            <w:pStyle w:val="Header"/>
            <w:ind w:left="-90" w:right="90" w:firstLine="90"/>
            <w:rPr>
              <w:rFonts w:cs="Arial"/>
              <w:sz w:val="18"/>
              <w:szCs w:val="18"/>
            </w:rPr>
          </w:pPr>
          <w:r w:rsidRPr="00FE3561">
            <w:rPr>
              <w:rFonts w:cs="Arial"/>
              <w:sz w:val="18"/>
              <w:szCs w:val="18"/>
            </w:rPr>
            <w:t>Office of General Services</w:t>
          </w:r>
        </w:p>
        <w:p w14:paraId="3A3C0C03" w14:textId="77777777" w:rsidR="00154E82" w:rsidRDefault="00154E82" w:rsidP="00154E82">
          <w:pPr>
            <w:pStyle w:val="Header"/>
            <w:ind w:left="-90" w:right="798" w:firstLine="90"/>
            <w:rPr>
              <w:rFonts w:cs="Arial"/>
              <w:sz w:val="18"/>
              <w:szCs w:val="18"/>
            </w:rPr>
          </w:pPr>
          <w:r w:rsidRPr="00FE3561">
            <w:rPr>
              <w:rFonts w:cs="Arial"/>
              <w:sz w:val="18"/>
              <w:szCs w:val="18"/>
            </w:rPr>
            <w:t>NYS Procurement Services</w:t>
          </w:r>
        </w:p>
      </w:tc>
      <w:tc>
        <w:tcPr>
          <w:tcW w:w="5670" w:type="dxa"/>
          <w:tcBorders>
            <w:top w:val="nil"/>
            <w:left w:val="nil"/>
            <w:bottom w:val="single" w:sz="12" w:space="0" w:color="auto"/>
            <w:right w:val="nil"/>
          </w:tcBorders>
          <w:hideMark/>
        </w:tcPr>
        <w:p w14:paraId="2CA5B179" w14:textId="090D0C9B" w:rsidR="00154E82" w:rsidRDefault="00154E82" w:rsidP="00154E82">
          <w:pPr>
            <w:pStyle w:val="Header"/>
            <w:jc w:val="center"/>
            <w:rPr>
              <w:rFonts w:cs="Arial"/>
              <w:sz w:val="18"/>
              <w:szCs w:val="18"/>
            </w:rPr>
          </w:pPr>
          <w:r>
            <w:rPr>
              <w:rFonts w:cs="Arial"/>
              <w:sz w:val="18"/>
              <w:szCs w:val="18"/>
            </w:rPr>
            <w:t xml:space="preserve">Group 77201 – </w:t>
          </w:r>
          <w:r w:rsidR="004B5406" w:rsidRPr="00A7256D">
            <w:rPr>
              <w:rFonts w:cs="Arial"/>
              <w:sz w:val="18"/>
              <w:szCs w:val="18"/>
            </w:rPr>
            <w:t>Solicitation</w:t>
          </w:r>
          <w:r w:rsidR="00A7256D" w:rsidRPr="00A7256D">
            <w:rPr>
              <w:rFonts w:cs="Arial"/>
              <w:sz w:val="18"/>
              <w:szCs w:val="18"/>
            </w:rPr>
            <w:t xml:space="preserve"> 23150</w:t>
          </w:r>
        </w:p>
        <w:p w14:paraId="6B963563" w14:textId="77777777" w:rsidR="00154E82" w:rsidRDefault="00154E82" w:rsidP="00154E82">
          <w:pPr>
            <w:pStyle w:val="Header"/>
            <w:jc w:val="center"/>
            <w:rPr>
              <w:rFonts w:cs="Arial"/>
              <w:sz w:val="18"/>
              <w:szCs w:val="18"/>
            </w:rPr>
          </w:pPr>
          <w:r>
            <w:rPr>
              <w:rFonts w:cs="Arial"/>
              <w:sz w:val="18"/>
              <w:szCs w:val="18"/>
            </w:rPr>
            <w:t>Intelligent Facility and Security Systems and Solutions</w:t>
          </w:r>
        </w:p>
        <w:p w14:paraId="7C8B0D46" w14:textId="77629179" w:rsidR="00154E82" w:rsidRDefault="00154E82" w:rsidP="00154E82">
          <w:pPr>
            <w:pStyle w:val="Header"/>
            <w:tabs>
              <w:tab w:val="left" w:pos="525"/>
              <w:tab w:val="center" w:pos="1845"/>
            </w:tabs>
            <w:jc w:val="center"/>
            <w:rPr>
              <w:rFonts w:cs="Arial"/>
              <w:b/>
              <w:sz w:val="18"/>
              <w:szCs w:val="18"/>
            </w:rPr>
          </w:pPr>
          <w:r>
            <w:rPr>
              <w:rFonts w:cs="Arial"/>
              <w:b/>
              <w:sz w:val="18"/>
              <w:szCs w:val="18"/>
            </w:rPr>
            <w:t xml:space="preserve">Attachment 5 – </w:t>
          </w:r>
          <w:r w:rsidR="007B36F7">
            <w:rPr>
              <w:rFonts w:cs="Arial"/>
              <w:b/>
              <w:sz w:val="18"/>
              <w:szCs w:val="18"/>
            </w:rPr>
            <w:t xml:space="preserve">Project Specific </w:t>
          </w:r>
          <w:r>
            <w:rPr>
              <w:rFonts w:cs="Arial"/>
              <w:b/>
              <w:sz w:val="18"/>
              <w:szCs w:val="18"/>
            </w:rPr>
            <w:t xml:space="preserve">Insurance </w:t>
          </w:r>
          <w:r w:rsidR="00B73B61">
            <w:rPr>
              <w:rFonts w:cs="Arial"/>
              <w:b/>
              <w:sz w:val="18"/>
              <w:szCs w:val="18"/>
            </w:rPr>
            <w:t>Attestation</w:t>
          </w:r>
          <w:r>
            <w:rPr>
              <w:rFonts w:cs="Arial"/>
              <w:b/>
              <w:sz w:val="18"/>
              <w:szCs w:val="18"/>
            </w:rPr>
            <w:t xml:space="preserve"> </w:t>
          </w:r>
        </w:p>
      </w:tc>
      <w:tc>
        <w:tcPr>
          <w:tcW w:w="2570" w:type="dxa"/>
          <w:tcBorders>
            <w:top w:val="nil"/>
            <w:left w:val="nil"/>
            <w:bottom w:val="single" w:sz="12" w:space="0" w:color="auto"/>
            <w:right w:val="nil"/>
          </w:tcBorders>
          <w:vAlign w:val="bottom"/>
          <w:hideMark/>
        </w:tcPr>
        <w:p w14:paraId="7D892F6F" w14:textId="1F789F93" w:rsidR="00154E82" w:rsidRDefault="00154E82" w:rsidP="00154E82">
          <w:pPr>
            <w:pStyle w:val="Header"/>
            <w:jc w:val="right"/>
            <w:rPr>
              <w:rFonts w:cs="Arial"/>
              <w:sz w:val="18"/>
              <w:szCs w:val="18"/>
            </w:rPr>
          </w:pPr>
          <w:r>
            <w:rPr>
              <w:rFonts w:cs="Arial"/>
              <w:sz w:val="18"/>
              <w:szCs w:val="18"/>
            </w:rPr>
            <w:t xml:space="preserve">Page </w:t>
          </w:r>
          <w:r>
            <w:rPr>
              <w:rFonts w:cs="Arial"/>
              <w:bCs/>
              <w:sz w:val="18"/>
              <w:szCs w:val="18"/>
            </w:rPr>
            <w:fldChar w:fldCharType="begin"/>
          </w:r>
          <w:r>
            <w:rPr>
              <w:rFonts w:cs="Arial"/>
              <w:bCs/>
              <w:sz w:val="18"/>
              <w:szCs w:val="18"/>
            </w:rPr>
            <w:instrText xml:space="preserve"> PAGE  \* Arabic  \* MERGEFORMAT </w:instrText>
          </w:r>
          <w:r>
            <w:rPr>
              <w:rFonts w:cs="Arial"/>
              <w:bCs/>
              <w:sz w:val="18"/>
              <w:szCs w:val="18"/>
            </w:rPr>
            <w:fldChar w:fldCharType="separate"/>
          </w:r>
          <w:r w:rsidR="009F6928">
            <w:rPr>
              <w:rFonts w:cs="Arial"/>
              <w:bCs/>
              <w:noProof/>
              <w:sz w:val="18"/>
              <w:szCs w:val="18"/>
            </w:rPr>
            <w:t>1</w:t>
          </w:r>
          <w:r>
            <w:rPr>
              <w:rFonts w:cs="Arial"/>
              <w:bCs/>
              <w:sz w:val="18"/>
              <w:szCs w:val="18"/>
            </w:rPr>
            <w:fldChar w:fldCharType="end"/>
          </w:r>
          <w:r>
            <w:rPr>
              <w:rFonts w:cs="Arial"/>
              <w:sz w:val="18"/>
              <w:szCs w:val="18"/>
            </w:rPr>
            <w:t xml:space="preserve"> of </w:t>
          </w:r>
          <w:r>
            <w:rPr>
              <w:rFonts w:cs="Arial"/>
              <w:bCs/>
              <w:sz w:val="18"/>
              <w:szCs w:val="18"/>
            </w:rPr>
            <w:fldChar w:fldCharType="begin"/>
          </w:r>
          <w:r>
            <w:rPr>
              <w:rFonts w:cs="Arial"/>
              <w:bCs/>
              <w:sz w:val="18"/>
              <w:szCs w:val="18"/>
            </w:rPr>
            <w:instrText xml:space="preserve"> NUMPAGES  \* Arabic  \* MERGEFORMAT </w:instrText>
          </w:r>
          <w:r>
            <w:rPr>
              <w:rFonts w:cs="Arial"/>
              <w:bCs/>
              <w:sz w:val="18"/>
              <w:szCs w:val="18"/>
            </w:rPr>
            <w:fldChar w:fldCharType="separate"/>
          </w:r>
          <w:r w:rsidR="009F6928">
            <w:rPr>
              <w:rFonts w:cs="Arial"/>
              <w:bCs/>
              <w:noProof/>
              <w:sz w:val="18"/>
              <w:szCs w:val="18"/>
            </w:rPr>
            <w:t>4</w:t>
          </w:r>
          <w:r>
            <w:rPr>
              <w:rFonts w:cs="Arial"/>
              <w:bCs/>
              <w:sz w:val="18"/>
              <w:szCs w:val="18"/>
            </w:rPr>
            <w:fldChar w:fldCharType="end"/>
          </w:r>
        </w:p>
      </w:tc>
    </w:tr>
  </w:tbl>
  <w:p w14:paraId="465F3683" w14:textId="77777777" w:rsidR="00154E82" w:rsidRDefault="00154E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3014D"/>
    <w:multiLevelType w:val="hybridMultilevel"/>
    <w:tmpl w:val="1CD6C056"/>
    <w:lvl w:ilvl="0" w:tplc="52666956">
      <w:start w:val="1"/>
      <w:numFmt w:val="decimal"/>
      <w:lvlText w:val="%1."/>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12641"/>
    <w:multiLevelType w:val="hybridMultilevel"/>
    <w:tmpl w:val="BCA6E1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534E4D"/>
    <w:multiLevelType w:val="hybridMultilevel"/>
    <w:tmpl w:val="58F87AE8"/>
    <w:lvl w:ilvl="0" w:tplc="B14899A6">
      <w:start w:val="1"/>
      <w:numFmt w:val="upperLetter"/>
      <w:lvlText w:val="%1."/>
      <w:lvlJc w:val="left"/>
      <w:pPr>
        <w:ind w:left="1080" w:hanging="360"/>
      </w:pPr>
      <w:rPr>
        <w:rFonts w:ascii="Arial" w:eastAsia="Times New Roman" w:hAnsi="Arial" w:cs="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1462F3C"/>
    <w:multiLevelType w:val="hybridMultilevel"/>
    <w:tmpl w:val="F40ADC84"/>
    <w:lvl w:ilvl="0" w:tplc="A3B02E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D40A2E"/>
    <w:multiLevelType w:val="hybridMultilevel"/>
    <w:tmpl w:val="62D85AB0"/>
    <w:lvl w:ilvl="0" w:tplc="04090015">
      <w:start w:val="1"/>
      <w:numFmt w:val="upperLetter"/>
      <w:lvlText w:val="%1."/>
      <w:lvlJc w:val="left"/>
      <w:pPr>
        <w:ind w:left="1080" w:hanging="360"/>
      </w:pPr>
    </w:lvl>
    <w:lvl w:ilvl="1" w:tplc="04090019">
      <w:start w:val="1"/>
      <w:numFmt w:val="lowerLetter"/>
      <w:lvlText w:val="%2."/>
      <w:lvlJc w:val="left"/>
      <w:pPr>
        <w:ind w:left="1440" w:hanging="360"/>
      </w:pPr>
    </w:lvl>
    <w:lvl w:ilvl="2" w:tplc="976449E6">
      <w:start w:val="1"/>
      <w:numFmt w:val="lowerRoman"/>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3127898"/>
    <w:multiLevelType w:val="hybridMultilevel"/>
    <w:tmpl w:val="BC9E7FE6"/>
    <w:lvl w:ilvl="0" w:tplc="13F27E44">
      <w:start w:val="1"/>
      <w:numFmt w:val="upperLetter"/>
      <w:lvlText w:val="%1."/>
      <w:lvlJc w:val="left"/>
      <w:pPr>
        <w:ind w:left="1080" w:hanging="360"/>
      </w:pPr>
      <w:rPr>
        <w:rFonts w:ascii="Arial" w:eastAsia="Calibri" w:hAnsi="Arial"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32B4487"/>
    <w:multiLevelType w:val="hybridMultilevel"/>
    <w:tmpl w:val="BC9E7FE6"/>
    <w:lvl w:ilvl="0" w:tplc="13F27E44">
      <w:start w:val="1"/>
      <w:numFmt w:val="upperLetter"/>
      <w:lvlText w:val="%1."/>
      <w:lvlJc w:val="left"/>
      <w:pPr>
        <w:ind w:left="1080" w:hanging="360"/>
      </w:pPr>
      <w:rPr>
        <w:rFonts w:ascii="Arial" w:eastAsia="Calibri" w:hAnsi="Arial"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38107460"/>
    <w:multiLevelType w:val="hybridMultilevel"/>
    <w:tmpl w:val="BC9E7FE6"/>
    <w:lvl w:ilvl="0" w:tplc="13F27E44">
      <w:start w:val="1"/>
      <w:numFmt w:val="upperLetter"/>
      <w:lvlText w:val="%1."/>
      <w:lvlJc w:val="left"/>
      <w:pPr>
        <w:ind w:left="1080" w:hanging="360"/>
      </w:pPr>
      <w:rPr>
        <w:rFonts w:ascii="Arial" w:eastAsia="Calibri" w:hAnsi="Arial"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9232757"/>
    <w:multiLevelType w:val="hybridMultilevel"/>
    <w:tmpl w:val="828CDA44"/>
    <w:lvl w:ilvl="0" w:tplc="20BE8C76">
      <w:start w:val="1"/>
      <w:numFmt w:val="upperLetter"/>
      <w:lvlText w:val="%1."/>
      <w:lvlJc w:val="left"/>
      <w:pPr>
        <w:ind w:left="81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1A057BB"/>
    <w:multiLevelType w:val="hybridMultilevel"/>
    <w:tmpl w:val="BD480FA4"/>
    <w:lvl w:ilvl="0" w:tplc="820C6D14">
      <w:start w:val="1"/>
      <w:numFmt w:val="bullet"/>
      <w:lvlText w:val="•"/>
      <w:lvlJc w:val="left"/>
      <w:pPr>
        <w:tabs>
          <w:tab w:val="num" w:pos="720"/>
        </w:tabs>
        <w:ind w:left="720" w:hanging="360"/>
      </w:pPr>
      <w:rPr>
        <w:rFonts w:ascii="Times New Roman" w:hAnsi="Times New Roman" w:cs="Times New Roman" w:hint="default"/>
      </w:rPr>
    </w:lvl>
    <w:lvl w:ilvl="1" w:tplc="0A560000">
      <w:start w:val="1"/>
      <w:numFmt w:val="bullet"/>
      <w:lvlText w:val="•"/>
      <w:lvlJc w:val="left"/>
      <w:pPr>
        <w:tabs>
          <w:tab w:val="num" w:pos="1440"/>
        </w:tabs>
        <w:ind w:left="1440" w:hanging="360"/>
      </w:pPr>
      <w:rPr>
        <w:rFonts w:ascii="Times New Roman" w:hAnsi="Times New Roman" w:cs="Times New Roman" w:hint="default"/>
      </w:rPr>
    </w:lvl>
    <w:lvl w:ilvl="2" w:tplc="58E00EC8">
      <w:start w:val="1"/>
      <w:numFmt w:val="bullet"/>
      <w:lvlText w:val="•"/>
      <w:lvlJc w:val="left"/>
      <w:pPr>
        <w:tabs>
          <w:tab w:val="num" w:pos="2160"/>
        </w:tabs>
        <w:ind w:left="2160" w:hanging="360"/>
      </w:pPr>
      <w:rPr>
        <w:rFonts w:ascii="Times New Roman" w:hAnsi="Times New Roman" w:cs="Times New Roman" w:hint="default"/>
      </w:rPr>
    </w:lvl>
    <w:lvl w:ilvl="3" w:tplc="5BAC3786">
      <w:start w:val="1"/>
      <w:numFmt w:val="bullet"/>
      <w:lvlText w:val="•"/>
      <w:lvlJc w:val="left"/>
      <w:pPr>
        <w:tabs>
          <w:tab w:val="num" w:pos="2880"/>
        </w:tabs>
        <w:ind w:left="2880" w:hanging="360"/>
      </w:pPr>
      <w:rPr>
        <w:rFonts w:ascii="Times New Roman" w:hAnsi="Times New Roman" w:cs="Times New Roman" w:hint="default"/>
      </w:rPr>
    </w:lvl>
    <w:lvl w:ilvl="4" w:tplc="8B38570E">
      <w:start w:val="1"/>
      <w:numFmt w:val="bullet"/>
      <w:lvlText w:val="•"/>
      <w:lvlJc w:val="left"/>
      <w:pPr>
        <w:tabs>
          <w:tab w:val="num" w:pos="3600"/>
        </w:tabs>
        <w:ind w:left="3600" w:hanging="360"/>
      </w:pPr>
      <w:rPr>
        <w:rFonts w:ascii="Times New Roman" w:hAnsi="Times New Roman" w:cs="Times New Roman" w:hint="default"/>
      </w:rPr>
    </w:lvl>
    <w:lvl w:ilvl="5" w:tplc="337EB32E">
      <w:start w:val="1"/>
      <w:numFmt w:val="bullet"/>
      <w:lvlText w:val="•"/>
      <w:lvlJc w:val="left"/>
      <w:pPr>
        <w:tabs>
          <w:tab w:val="num" w:pos="4320"/>
        </w:tabs>
        <w:ind w:left="4320" w:hanging="360"/>
      </w:pPr>
      <w:rPr>
        <w:rFonts w:ascii="Times New Roman" w:hAnsi="Times New Roman" w:cs="Times New Roman" w:hint="default"/>
      </w:rPr>
    </w:lvl>
    <w:lvl w:ilvl="6" w:tplc="83025850">
      <w:start w:val="1"/>
      <w:numFmt w:val="bullet"/>
      <w:lvlText w:val="•"/>
      <w:lvlJc w:val="left"/>
      <w:pPr>
        <w:tabs>
          <w:tab w:val="num" w:pos="5040"/>
        </w:tabs>
        <w:ind w:left="5040" w:hanging="360"/>
      </w:pPr>
      <w:rPr>
        <w:rFonts w:ascii="Times New Roman" w:hAnsi="Times New Roman" w:cs="Times New Roman" w:hint="default"/>
      </w:rPr>
    </w:lvl>
    <w:lvl w:ilvl="7" w:tplc="75EA351A">
      <w:start w:val="1"/>
      <w:numFmt w:val="bullet"/>
      <w:lvlText w:val="•"/>
      <w:lvlJc w:val="left"/>
      <w:pPr>
        <w:tabs>
          <w:tab w:val="num" w:pos="5760"/>
        </w:tabs>
        <w:ind w:left="5760" w:hanging="360"/>
      </w:pPr>
      <w:rPr>
        <w:rFonts w:ascii="Times New Roman" w:hAnsi="Times New Roman" w:cs="Times New Roman" w:hint="default"/>
      </w:rPr>
    </w:lvl>
    <w:lvl w:ilvl="8" w:tplc="800CDECA">
      <w:start w:val="1"/>
      <w:numFmt w:val="bullet"/>
      <w:lvlText w:val="•"/>
      <w:lvlJc w:val="left"/>
      <w:pPr>
        <w:tabs>
          <w:tab w:val="num" w:pos="6480"/>
        </w:tabs>
        <w:ind w:left="6480" w:hanging="360"/>
      </w:pPr>
      <w:rPr>
        <w:rFonts w:ascii="Times New Roman" w:hAnsi="Times New Roman" w:cs="Times New Roman" w:hint="default"/>
      </w:rPr>
    </w:lvl>
  </w:abstractNum>
  <w:abstractNum w:abstractNumId="10" w15:restartNumberingAfterBreak="0">
    <w:nsid w:val="50EA64ED"/>
    <w:multiLevelType w:val="hybridMultilevel"/>
    <w:tmpl w:val="DC262682"/>
    <w:lvl w:ilvl="0" w:tplc="9CF84F22">
      <w:start w:val="1"/>
      <w:numFmt w:val="upperLetter"/>
      <w:lvlText w:val="%1."/>
      <w:lvlJc w:val="left"/>
      <w:pPr>
        <w:ind w:left="1080" w:hanging="360"/>
      </w:pPr>
      <w:rPr>
        <w:rFonts w:ascii="Arial" w:hAnsi="Arial" w:cs="Arial" w:hint="default"/>
        <w:sz w:val="22"/>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E822E48"/>
    <w:multiLevelType w:val="hybridMultilevel"/>
    <w:tmpl w:val="6CD81D6A"/>
    <w:lvl w:ilvl="0" w:tplc="6C72EB5A">
      <w:start w:val="1"/>
      <w:numFmt w:val="lowerRoman"/>
      <w:lvlText w:val="%1."/>
      <w:lvlJc w:val="left"/>
      <w:pPr>
        <w:ind w:left="1080" w:hanging="360"/>
      </w:pPr>
      <w:rPr>
        <w:rFonts w:ascii="Arial" w:eastAsiaTheme="minorHAnsi" w:hAnsi="Arial" w:cs="Arial"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3"/>
  </w:num>
  <w:num w:numId="3">
    <w:abstractNumId w:val="10"/>
  </w:num>
  <w:num w:numId="4">
    <w:abstractNumId w:val="4"/>
  </w:num>
  <w:num w:numId="5">
    <w:abstractNumId w:val="1"/>
  </w:num>
  <w:num w:numId="6">
    <w:abstractNumId w:val="9"/>
  </w:num>
  <w:num w:numId="7">
    <w:abstractNumId w:val="5"/>
  </w:num>
  <w:num w:numId="8">
    <w:abstractNumId w:val="6"/>
  </w:num>
  <w:num w:numId="9">
    <w:abstractNumId w:val="7"/>
  </w:num>
  <w:num w:numId="10">
    <w:abstractNumId w:val="2"/>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E82"/>
    <w:rsid w:val="000227B0"/>
    <w:rsid w:val="00025655"/>
    <w:rsid w:val="00084F09"/>
    <w:rsid w:val="000A30DC"/>
    <w:rsid w:val="000D5C67"/>
    <w:rsid w:val="00154E82"/>
    <w:rsid w:val="00183125"/>
    <w:rsid w:val="001918F1"/>
    <w:rsid w:val="001B265A"/>
    <w:rsid w:val="001E02BF"/>
    <w:rsid w:val="00221F08"/>
    <w:rsid w:val="00260B2A"/>
    <w:rsid w:val="002654C0"/>
    <w:rsid w:val="002B79AE"/>
    <w:rsid w:val="002F3F61"/>
    <w:rsid w:val="002F4517"/>
    <w:rsid w:val="002F5D60"/>
    <w:rsid w:val="003856E0"/>
    <w:rsid w:val="003A566D"/>
    <w:rsid w:val="003E0C9C"/>
    <w:rsid w:val="003F4241"/>
    <w:rsid w:val="00485262"/>
    <w:rsid w:val="00495FC1"/>
    <w:rsid w:val="004A2CFB"/>
    <w:rsid w:val="004B435F"/>
    <w:rsid w:val="004B5406"/>
    <w:rsid w:val="004C4ECC"/>
    <w:rsid w:val="00500849"/>
    <w:rsid w:val="00584545"/>
    <w:rsid w:val="005E5273"/>
    <w:rsid w:val="005E69EF"/>
    <w:rsid w:val="00630188"/>
    <w:rsid w:val="00643D61"/>
    <w:rsid w:val="00694B3C"/>
    <w:rsid w:val="006B33CA"/>
    <w:rsid w:val="006B4F87"/>
    <w:rsid w:val="007A4F54"/>
    <w:rsid w:val="007A73B6"/>
    <w:rsid w:val="007B36F7"/>
    <w:rsid w:val="007C279B"/>
    <w:rsid w:val="00860429"/>
    <w:rsid w:val="00862AA6"/>
    <w:rsid w:val="00882CB0"/>
    <w:rsid w:val="008A1083"/>
    <w:rsid w:val="008B6200"/>
    <w:rsid w:val="008E2F26"/>
    <w:rsid w:val="00904CDF"/>
    <w:rsid w:val="00927804"/>
    <w:rsid w:val="00935B22"/>
    <w:rsid w:val="009A03A6"/>
    <w:rsid w:val="009A29B7"/>
    <w:rsid w:val="009A2F05"/>
    <w:rsid w:val="009F6928"/>
    <w:rsid w:val="00A01AC8"/>
    <w:rsid w:val="00A051DF"/>
    <w:rsid w:val="00A22E4C"/>
    <w:rsid w:val="00A30213"/>
    <w:rsid w:val="00A33935"/>
    <w:rsid w:val="00A47711"/>
    <w:rsid w:val="00A7256D"/>
    <w:rsid w:val="00A83FBD"/>
    <w:rsid w:val="00AA73A2"/>
    <w:rsid w:val="00AC6498"/>
    <w:rsid w:val="00B350EE"/>
    <w:rsid w:val="00B438DB"/>
    <w:rsid w:val="00B73B61"/>
    <w:rsid w:val="00B808D2"/>
    <w:rsid w:val="00BC7F26"/>
    <w:rsid w:val="00C54FBE"/>
    <w:rsid w:val="00C7450C"/>
    <w:rsid w:val="00C82EAA"/>
    <w:rsid w:val="00C956FA"/>
    <w:rsid w:val="00CA7B24"/>
    <w:rsid w:val="00CD744E"/>
    <w:rsid w:val="00CE6F07"/>
    <w:rsid w:val="00D07E31"/>
    <w:rsid w:val="00D3311A"/>
    <w:rsid w:val="00D57971"/>
    <w:rsid w:val="00D60BB9"/>
    <w:rsid w:val="00D979A0"/>
    <w:rsid w:val="00DA75AD"/>
    <w:rsid w:val="00E205B8"/>
    <w:rsid w:val="00E7776E"/>
    <w:rsid w:val="00EB4F0C"/>
    <w:rsid w:val="00ED6976"/>
    <w:rsid w:val="00EF3453"/>
    <w:rsid w:val="00F07928"/>
    <w:rsid w:val="00FC2C27"/>
    <w:rsid w:val="00FF09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060984"/>
  <w15:chartTrackingRefBased/>
  <w15:docId w15:val="{EF774FDB-D7C3-41D7-B5CF-5621CF503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E8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154E82"/>
    <w:pPr>
      <w:tabs>
        <w:tab w:val="center" w:pos="4680"/>
        <w:tab w:val="right" w:pos="9360"/>
      </w:tabs>
    </w:pPr>
  </w:style>
  <w:style w:type="character" w:customStyle="1" w:styleId="HeaderChar">
    <w:name w:val="Header Char"/>
    <w:basedOn w:val="DefaultParagraphFont"/>
    <w:link w:val="Header"/>
    <w:rsid w:val="00154E82"/>
  </w:style>
  <w:style w:type="paragraph" w:styleId="Footer">
    <w:name w:val="footer"/>
    <w:basedOn w:val="Normal"/>
    <w:link w:val="FooterChar"/>
    <w:uiPriority w:val="99"/>
    <w:unhideWhenUsed/>
    <w:rsid w:val="00154E82"/>
    <w:pPr>
      <w:tabs>
        <w:tab w:val="center" w:pos="4680"/>
        <w:tab w:val="right" w:pos="9360"/>
      </w:tabs>
    </w:pPr>
  </w:style>
  <w:style w:type="character" w:customStyle="1" w:styleId="FooterChar">
    <w:name w:val="Footer Char"/>
    <w:basedOn w:val="DefaultParagraphFont"/>
    <w:link w:val="Footer"/>
    <w:uiPriority w:val="99"/>
    <w:rsid w:val="00154E82"/>
  </w:style>
  <w:style w:type="paragraph" w:styleId="ListParagraph">
    <w:name w:val="List Paragraph"/>
    <w:basedOn w:val="Normal"/>
    <w:link w:val="ListParagraphChar"/>
    <w:uiPriority w:val="34"/>
    <w:qFormat/>
    <w:rsid w:val="00154E82"/>
    <w:pPr>
      <w:ind w:left="720"/>
      <w:contextualSpacing/>
    </w:pPr>
  </w:style>
  <w:style w:type="character" w:customStyle="1" w:styleId="ListParagraphChar">
    <w:name w:val="List Paragraph Char"/>
    <w:basedOn w:val="DefaultParagraphFont"/>
    <w:link w:val="ListParagraph"/>
    <w:uiPriority w:val="34"/>
    <w:rsid w:val="00154E82"/>
    <w:rPr>
      <w:rFonts w:ascii="Times New Roman" w:eastAsia="Times New Roman" w:hAnsi="Times New Roman" w:cs="Times New Roman"/>
      <w:sz w:val="24"/>
      <w:szCs w:val="24"/>
    </w:rPr>
  </w:style>
  <w:style w:type="paragraph" w:styleId="BodyTextIndent">
    <w:name w:val="Body Text Indent"/>
    <w:basedOn w:val="Normal"/>
    <w:link w:val="BodyTextIndentChar"/>
    <w:semiHidden/>
    <w:unhideWhenUsed/>
    <w:rsid w:val="00584545"/>
    <w:pPr>
      <w:spacing w:after="120"/>
      <w:ind w:left="360"/>
    </w:pPr>
    <w:rPr>
      <w:rFonts w:ascii="New York" w:hAnsi="New York"/>
      <w:szCs w:val="20"/>
    </w:rPr>
  </w:style>
  <w:style w:type="character" w:customStyle="1" w:styleId="BodyTextIndentChar">
    <w:name w:val="Body Text Indent Char"/>
    <w:basedOn w:val="DefaultParagraphFont"/>
    <w:link w:val="BodyTextIndent"/>
    <w:semiHidden/>
    <w:rsid w:val="00584545"/>
    <w:rPr>
      <w:rFonts w:ascii="New York" w:eastAsia="Times New Roman" w:hAnsi="New York" w:cs="Times New Roman"/>
      <w:sz w:val="24"/>
      <w:szCs w:val="20"/>
    </w:rPr>
  </w:style>
  <w:style w:type="character" w:styleId="Hyperlink">
    <w:name w:val="Hyperlink"/>
    <w:basedOn w:val="DefaultParagraphFont"/>
    <w:uiPriority w:val="99"/>
    <w:unhideWhenUsed/>
    <w:rsid w:val="000D5C67"/>
    <w:rPr>
      <w:color w:val="0563C1" w:themeColor="hyperlink"/>
      <w:u w:val="single"/>
    </w:rPr>
  </w:style>
  <w:style w:type="character" w:customStyle="1" w:styleId="UnresolvedMention1">
    <w:name w:val="Unresolved Mention1"/>
    <w:basedOn w:val="DefaultParagraphFont"/>
    <w:uiPriority w:val="99"/>
    <w:semiHidden/>
    <w:unhideWhenUsed/>
    <w:rsid w:val="000D5C67"/>
    <w:rPr>
      <w:color w:val="808080"/>
      <w:shd w:val="clear" w:color="auto" w:fill="E6E6E6"/>
    </w:rPr>
  </w:style>
  <w:style w:type="character" w:styleId="FollowedHyperlink">
    <w:name w:val="FollowedHyperlink"/>
    <w:basedOn w:val="DefaultParagraphFont"/>
    <w:uiPriority w:val="99"/>
    <w:semiHidden/>
    <w:unhideWhenUsed/>
    <w:rsid w:val="000D5C67"/>
    <w:rPr>
      <w:color w:val="954F72" w:themeColor="followedHyperlink"/>
      <w:u w:val="single"/>
    </w:rPr>
  </w:style>
  <w:style w:type="paragraph" w:customStyle="1" w:styleId="Default">
    <w:name w:val="Default"/>
    <w:basedOn w:val="Normal"/>
    <w:rsid w:val="008B6200"/>
    <w:pPr>
      <w:autoSpaceDE w:val="0"/>
      <w:autoSpaceDN w:val="0"/>
    </w:pPr>
    <w:rPr>
      <w:rFonts w:eastAsiaTheme="minorHAnsi"/>
      <w:color w:val="000000"/>
    </w:rPr>
  </w:style>
  <w:style w:type="paragraph" w:styleId="BalloonText">
    <w:name w:val="Balloon Text"/>
    <w:basedOn w:val="Normal"/>
    <w:link w:val="BalloonTextChar"/>
    <w:uiPriority w:val="99"/>
    <w:semiHidden/>
    <w:unhideWhenUsed/>
    <w:rsid w:val="00A01A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AC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01AC8"/>
    <w:rPr>
      <w:sz w:val="16"/>
      <w:szCs w:val="16"/>
    </w:rPr>
  </w:style>
  <w:style w:type="paragraph" w:styleId="CommentText">
    <w:name w:val="annotation text"/>
    <w:basedOn w:val="Normal"/>
    <w:link w:val="CommentTextChar"/>
    <w:uiPriority w:val="99"/>
    <w:semiHidden/>
    <w:unhideWhenUsed/>
    <w:rsid w:val="00A01AC8"/>
    <w:rPr>
      <w:sz w:val="20"/>
      <w:szCs w:val="20"/>
    </w:rPr>
  </w:style>
  <w:style w:type="character" w:customStyle="1" w:styleId="CommentTextChar">
    <w:name w:val="Comment Text Char"/>
    <w:basedOn w:val="DefaultParagraphFont"/>
    <w:link w:val="CommentText"/>
    <w:uiPriority w:val="99"/>
    <w:semiHidden/>
    <w:rsid w:val="00A01AC8"/>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01AC8"/>
    <w:rPr>
      <w:b/>
      <w:bCs/>
    </w:rPr>
  </w:style>
  <w:style w:type="character" w:customStyle="1" w:styleId="CommentSubjectChar">
    <w:name w:val="Comment Subject Char"/>
    <w:basedOn w:val="CommentTextChar"/>
    <w:link w:val="CommentSubject"/>
    <w:uiPriority w:val="99"/>
    <w:semiHidden/>
    <w:rsid w:val="00A01AC8"/>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1E02B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404161">
      <w:bodyDiv w:val="1"/>
      <w:marLeft w:val="0"/>
      <w:marRight w:val="0"/>
      <w:marTop w:val="0"/>
      <w:marBottom w:val="0"/>
      <w:divBdr>
        <w:top w:val="none" w:sz="0" w:space="0" w:color="auto"/>
        <w:left w:val="none" w:sz="0" w:space="0" w:color="auto"/>
        <w:bottom w:val="none" w:sz="0" w:space="0" w:color="auto"/>
        <w:right w:val="none" w:sz="0" w:space="0" w:color="auto"/>
      </w:divBdr>
    </w:div>
    <w:div w:id="211197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s.ny.gov/tables/technologypolicyindex.htm%20" TargetMode="External"/><Relationship Id="rId3" Type="http://schemas.openxmlformats.org/officeDocument/2006/relationships/settings" Target="settings.xml"/><Relationship Id="rId7" Type="http://schemas.openxmlformats.org/officeDocument/2006/relationships/hyperlink" Target="https://its.ny.gov/sites/default/files/documents/nys-s14-002_information_classification_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789</TotalTime>
  <Pages>4</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DeCicco, Michael (OGS)</dc:creator>
  <cp:keywords/>
  <dc:description/>
  <cp:lastModifiedBy>DeCicco, Michael (OGS)</cp:lastModifiedBy>
  <cp:revision>57</cp:revision>
  <cp:lastPrinted>2018-07-13T19:54:00Z</cp:lastPrinted>
  <dcterms:created xsi:type="dcterms:W3CDTF">2018-07-02T16:02:00Z</dcterms:created>
  <dcterms:modified xsi:type="dcterms:W3CDTF">2019-01-23T17:16:00Z</dcterms:modified>
</cp:coreProperties>
</file>